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92" w:type="dxa"/>
        <w:tblInd w:w="-871" w:type="dxa"/>
        <w:tblLayout w:type="fixed"/>
        <w:tblLook w:val="04A0" w:firstRow="1" w:lastRow="0" w:firstColumn="1" w:lastColumn="0" w:noHBand="0" w:noVBand="1"/>
      </w:tblPr>
      <w:tblGrid>
        <w:gridCol w:w="580"/>
        <w:gridCol w:w="825"/>
        <w:gridCol w:w="26"/>
        <w:gridCol w:w="824"/>
        <w:gridCol w:w="27"/>
        <w:gridCol w:w="682"/>
        <w:gridCol w:w="877"/>
        <w:gridCol w:w="710"/>
        <w:gridCol w:w="704"/>
        <w:gridCol w:w="856"/>
        <w:gridCol w:w="851"/>
        <w:gridCol w:w="813"/>
        <w:gridCol w:w="1029"/>
        <w:gridCol w:w="993"/>
        <w:gridCol w:w="850"/>
        <w:gridCol w:w="992"/>
        <w:gridCol w:w="851"/>
        <w:gridCol w:w="850"/>
        <w:gridCol w:w="851"/>
        <w:gridCol w:w="26"/>
        <w:gridCol w:w="824"/>
        <w:gridCol w:w="851"/>
      </w:tblGrid>
      <w:tr w:rsidR="008B1E7D" w:rsidRPr="00945029" w:rsidTr="007901E3">
        <w:trPr>
          <w:trHeight w:val="274"/>
        </w:trPr>
        <w:tc>
          <w:tcPr>
            <w:tcW w:w="580" w:type="dxa"/>
          </w:tcPr>
          <w:p w:rsidR="003E56E9" w:rsidRPr="00945029" w:rsidRDefault="003E56E9" w:rsidP="003E56E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bookmarkStart w:id="0" w:name="_GoBack"/>
            <w:bookmarkEnd w:id="0"/>
            <w:r w:rsidRPr="00945029">
              <w:rPr>
                <w:rFonts w:ascii="Comic Sans MS" w:hAnsi="Comic Sans MS"/>
                <w:sz w:val="12"/>
                <w:szCs w:val="12"/>
              </w:rPr>
              <w:t>Y</w:t>
            </w:r>
            <w:r w:rsidR="007F12AA">
              <w:rPr>
                <w:rFonts w:ascii="Comic Sans MS" w:hAnsi="Comic Sans MS"/>
                <w:sz w:val="12"/>
                <w:szCs w:val="12"/>
              </w:rPr>
              <w:t>4</w:t>
            </w:r>
          </w:p>
        </w:tc>
        <w:tc>
          <w:tcPr>
            <w:tcW w:w="4675" w:type="dxa"/>
            <w:gridSpan w:val="8"/>
          </w:tcPr>
          <w:p w:rsidR="007F12AA" w:rsidRPr="00EB27E5" w:rsidRDefault="003E56E9" w:rsidP="00EB27E5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945029">
              <w:rPr>
                <w:rFonts w:ascii="Comic Sans MS" w:hAnsi="Comic Sans MS"/>
                <w:sz w:val="12"/>
                <w:szCs w:val="12"/>
              </w:rPr>
              <w:t>Autumn</w:t>
            </w:r>
          </w:p>
        </w:tc>
        <w:tc>
          <w:tcPr>
            <w:tcW w:w="5392" w:type="dxa"/>
            <w:gridSpan w:val="6"/>
          </w:tcPr>
          <w:p w:rsidR="003E56E9" w:rsidRPr="00945029" w:rsidRDefault="003E56E9" w:rsidP="003E56E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945029">
              <w:rPr>
                <w:rFonts w:ascii="Comic Sans MS" w:hAnsi="Comic Sans MS"/>
                <w:sz w:val="12"/>
                <w:szCs w:val="12"/>
              </w:rPr>
              <w:t>Spring</w:t>
            </w:r>
          </w:p>
        </w:tc>
        <w:tc>
          <w:tcPr>
            <w:tcW w:w="5245" w:type="dxa"/>
            <w:gridSpan w:val="7"/>
          </w:tcPr>
          <w:p w:rsidR="003E56E9" w:rsidRPr="00945029" w:rsidRDefault="003E56E9" w:rsidP="003E56E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945029">
              <w:rPr>
                <w:rFonts w:ascii="Comic Sans MS" w:hAnsi="Comic Sans MS"/>
                <w:sz w:val="12"/>
                <w:szCs w:val="12"/>
              </w:rPr>
              <w:t>Summer</w:t>
            </w:r>
          </w:p>
        </w:tc>
      </w:tr>
      <w:tr w:rsidR="00BE7252" w:rsidRPr="00945029" w:rsidTr="00B20B67">
        <w:trPr>
          <w:trHeight w:val="647"/>
        </w:trPr>
        <w:tc>
          <w:tcPr>
            <w:tcW w:w="580" w:type="dxa"/>
          </w:tcPr>
          <w:p w:rsidR="00BE7252" w:rsidRPr="00945029" w:rsidRDefault="00BE7252" w:rsidP="003E56E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384" w:type="dxa"/>
            <w:gridSpan w:val="5"/>
          </w:tcPr>
          <w:p w:rsidR="00BE7252" w:rsidRPr="007F12AA" w:rsidRDefault="00BE7252" w:rsidP="007F12AA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Term 1; O</w:t>
            </w:r>
            <w:r w:rsidRPr="007F12AA">
              <w:rPr>
                <w:b/>
                <w:sz w:val="12"/>
                <w:szCs w:val="12"/>
              </w:rPr>
              <w:t xml:space="preserve">ne is not amused’ </w:t>
            </w:r>
            <w:proofErr w:type="gramStart"/>
            <w:r w:rsidRPr="007F12AA">
              <w:rPr>
                <w:b/>
                <w:sz w:val="12"/>
                <w:szCs w:val="12"/>
              </w:rPr>
              <w:t>–  How</w:t>
            </w:r>
            <w:proofErr w:type="gramEnd"/>
            <w:r w:rsidRPr="007F12AA">
              <w:rPr>
                <w:b/>
                <w:sz w:val="12"/>
                <w:szCs w:val="12"/>
              </w:rPr>
              <w:t xml:space="preserve"> did Queen Victoria and the Reformers help improve the lives of Victorian Children and society?</w:t>
            </w:r>
          </w:p>
          <w:p w:rsidR="00BE7252" w:rsidRPr="00945029" w:rsidRDefault="00BE7252" w:rsidP="003E56E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VICTORIAN REFORMS</w:t>
            </w:r>
          </w:p>
        </w:tc>
        <w:tc>
          <w:tcPr>
            <w:tcW w:w="2291" w:type="dxa"/>
            <w:gridSpan w:val="3"/>
          </w:tcPr>
          <w:p w:rsidR="00BE7252" w:rsidRDefault="00BE7252" w:rsidP="003E56E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7F12AA">
              <w:rPr>
                <w:sz w:val="12"/>
                <w:szCs w:val="12"/>
              </w:rPr>
              <w:t>Term 2: How did Queen Victoria promote innovations and trends?</w:t>
            </w:r>
            <w:r w:rsidRPr="007F12AA">
              <w:rPr>
                <w:rFonts w:ascii="Comic Sans MS" w:hAnsi="Comic Sans MS"/>
                <w:sz w:val="12"/>
                <w:szCs w:val="12"/>
              </w:rPr>
              <w:t xml:space="preserve"> </w:t>
            </w:r>
          </w:p>
          <w:p w:rsidR="00BE7252" w:rsidRDefault="00BE7252" w:rsidP="00BE7252">
            <w:pPr>
              <w:rPr>
                <w:rFonts w:ascii="Comic Sans MS" w:hAnsi="Comic Sans MS"/>
                <w:sz w:val="12"/>
                <w:szCs w:val="12"/>
              </w:rPr>
            </w:pPr>
          </w:p>
          <w:p w:rsidR="00BE7252" w:rsidRPr="007F12AA" w:rsidRDefault="00BE7252" w:rsidP="003E56E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VICTORIAN INVENTIONS</w:t>
            </w:r>
          </w:p>
        </w:tc>
        <w:tc>
          <w:tcPr>
            <w:tcW w:w="5392" w:type="dxa"/>
            <w:gridSpan w:val="6"/>
          </w:tcPr>
          <w:p w:rsidR="00BE7252" w:rsidRDefault="00BE7252" w:rsidP="00BE7252">
            <w:pPr>
              <w:jc w:val="center"/>
              <w:rPr>
                <w:sz w:val="12"/>
                <w:szCs w:val="12"/>
              </w:rPr>
            </w:pPr>
            <w:r w:rsidRPr="00BE7252">
              <w:rPr>
                <w:sz w:val="12"/>
                <w:szCs w:val="12"/>
              </w:rPr>
              <w:t xml:space="preserve">Term 3 and 4: In what way is life in </w:t>
            </w:r>
            <w:proofErr w:type="spellStart"/>
            <w:r w:rsidRPr="00BE7252">
              <w:rPr>
                <w:sz w:val="12"/>
                <w:szCs w:val="12"/>
              </w:rPr>
              <w:t>Chembakoli</w:t>
            </w:r>
            <w:proofErr w:type="spellEnd"/>
            <w:r w:rsidRPr="00BE7252">
              <w:rPr>
                <w:sz w:val="12"/>
                <w:szCs w:val="12"/>
              </w:rPr>
              <w:t>, similar and different to Navenby and other areas of India?</w:t>
            </w:r>
          </w:p>
          <w:p w:rsidR="00BE7252" w:rsidRDefault="00BE7252" w:rsidP="00BE7252">
            <w:pPr>
              <w:jc w:val="center"/>
              <w:rPr>
                <w:sz w:val="12"/>
                <w:szCs w:val="12"/>
              </w:rPr>
            </w:pPr>
          </w:p>
          <w:p w:rsidR="00BE7252" w:rsidRPr="00BE7252" w:rsidRDefault="00BE7252" w:rsidP="00BE725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BE7252">
              <w:rPr>
                <w:rFonts w:ascii="Comic Sans MS" w:hAnsi="Comic Sans MS"/>
                <w:sz w:val="12"/>
                <w:szCs w:val="12"/>
              </w:rPr>
              <w:t>LIFE IN INDIA</w:t>
            </w:r>
          </w:p>
        </w:tc>
        <w:tc>
          <w:tcPr>
            <w:tcW w:w="5245" w:type="dxa"/>
            <w:gridSpan w:val="7"/>
          </w:tcPr>
          <w:p w:rsidR="00BE7252" w:rsidRPr="00BE7252" w:rsidRDefault="00BE7252" w:rsidP="003E56E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BE7252">
              <w:rPr>
                <w:rFonts w:ascii="Comic Sans MS" w:hAnsi="Comic Sans MS"/>
                <w:sz w:val="12"/>
                <w:szCs w:val="12"/>
              </w:rPr>
              <w:t>Term 5 and 6: Why is important to Conserve and preserve?</w:t>
            </w:r>
          </w:p>
          <w:p w:rsidR="00BE7252" w:rsidRDefault="00BE7252" w:rsidP="00BE7252">
            <w:pPr>
              <w:rPr>
                <w:rFonts w:ascii="Comic Sans MS" w:hAnsi="Comic Sans MS"/>
                <w:sz w:val="12"/>
                <w:szCs w:val="12"/>
              </w:rPr>
            </w:pPr>
          </w:p>
          <w:p w:rsidR="00BE7252" w:rsidRDefault="00BE7252" w:rsidP="00BE7252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REDUCE, RECYCLE, REUSE                  ANGLO-SAXONS                 VIKINGS</w:t>
            </w:r>
          </w:p>
          <w:p w:rsidR="00BE7252" w:rsidRPr="00945029" w:rsidRDefault="00BE7252" w:rsidP="00BE7252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GREEN ENERGY</w:t>
            </w:r>
            <w:r w:rsidRPr="00945029">
              <w:rPr>
                <w:rFonts w:ascii="Comic Sans MS" w:hAnsi="Comic Sans MS"/>
                <w:sz w:val="12"/>
                <w:szCs w:val="12"/>
              </w:rPr>
              <w:t xml:space="preserve"> </w:t>
            </w:r>
          </w:p>
        </w:tc>
      </w:tr>
      <w:tr w:rsidR="00181EAC" w:rsidRPr="00945029" w:rsidTr="00F63CA7">
        <w:trPr>
          <w:trHeight w:val="611"/>
        </w:trPr>
        <w:tc>
          <w:tcPr>
            <w:tcW w:w="580" w:type="dxa"/>
          </w:tcPr>
          <w:p w:rsidR="00C615B4" w:rsidRPr="00945029" w:rsidRDefault="00C615B4">
            <w:pPr>
              <w:rPr>
                <w:sz w:val="12"/>
                <w:szCs w:val="12"/>
              </w:rPr>
            </w:pPr>
            <w:r w:rsidRPr="00945029">
              <w:rPr>
                <w:sz w:val="12"/>
                <w:szCs w:val="12"/>
              </w:rPr>
              <w:t>English</w:t>
            </w:r>
          </w:p>
        </w:tc>
        <w:tc>
          <w:tcPr>
            <w:tcW w:w="825" w:type="dxa"/>
          </w:tcPr>
          <w:p w:rsidR="00C615B4" w:rsidRPr="00945029" w:rsidRDefault="00C615B4">
            <w:pPr>
              <w:rPr>
                <w:b/>
                <w:sz w:val="12"/>
                <w:szCs w:val="12"/>
              </w:rPr>
            </w:pPr>
            <w:r w:rsidRPr="00945029">
              <w:rPr>
                <w:b/>
                <w:sz w:val="12"/>
                <w:szCs w:val="12"/>
              </w:rPr>
              <w:t xml:space="preserve">Fiction </w:t>
            </w:r>
            <w:r w:rsidR="00372871">
              <w:rPr>
                <w:b/>
                <w:sz w:val="12"/>
                <w:szCs w:val="12"/>
              </w:rPr>
              <w:t>– Re</w:t>
            </w:r>
            <w:r>
              <w:rPr>
                <w:b/>
                <w:sz w:val="12"/>
                <w:szCs w:val="12"/>
              </w:rPr>
              <w:t xml:space="preserve">count </w:t>
            </w:r>
          </w:p>
          <w:p w:rsidR="00C615B4" w:rsidRPr="00945029" w:rsidRDefault="007F12AA" w:rsidP="004F79D3">
            <w:pPr>
              <w:rPr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Street Child</w:t>
            </w:r>
          </w:p>
        </w:tc>
        <w:tc>
          <w:tcPr>
            <w:tcW w:w="850" w:type="dxa"/>
            <w:gridSpan w:val="2"/>
          </w:tcPr>
          <w:p w:rsidR="00C615B4" w:rsidRDefault="00C615B4">
            <w:pPr>
              <w:rPr>
                <w:b/>
                <w:sz w:val="12"/>
                <w:szCs w:val="12"/>
              </w:rPr>
            </w:pPr>
            <w:r w:rsidRPr="00945029">
              <w:rPr>
                <w:b/>
                <w:sz w:val="12"/>
                <w:szCs w:val="12"/>
              </w:rPr>
              <w:t xml:space="preserve">Poetry </w:t>
            </w:r>
            <w:r w:rsidR="007F12AA">
              <w:rPr>
                <w:b/>
                <w:sz w:val="12"/>
                <w:szCs w:val="12"/>
              </w:rPr>
              <w:t xml:space="preserve">– </w:t>
            </w:r>
          </w:p>
          <w:p w:rsidR="007F12AA" w:rsidRDefault="007F12AA">
            <w:pPr>
              <w:rPr>
                <w:i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‘</w:t>
            </w:r>
            <w:r w:rsidRPr="00BE7252">
              <w:rPr>
                <w:i/>
                <w:sz w:val="12"/>
                <w:szCs w:val="12"/>
              </w:rPr>
              <w:t>From the Railway Carriage’</w:t>
            </w:r>
          </w:p>
          <w:p w:rsidR="00EB27E5" w:rsidRDefault="00EB27E5">
            <w:pPr>
              <w:rPr>
                <w:i/>
                <w:sz w:val="12"/>
                <w:szCs w:val="12"/>
              </w:rPr>
            </w:pPr>
          </w:p>
          <w:p w:rsidR="00EB27E5" w:rsidRDefault="00EB27E5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Coal Mining Poetry</w:t>
            </w:r>
          </w:p>
          <w:p w:rsidR="00EB27E5" w:rsidRDefault="00EB27E5">
            <w:pPr>
              <w:rPr>
                <w:i/>
                <w:sz w:val="12"/>
                <w:szCs w:val="12"/>
              </w:rPr>
            </w:pPr>
          </w:p>
          <w:p w:rsidR="00EB27E5" w:rsidRPr="00945029" w:rsidRDefault="00EB27E5">
            <w:pPr>
              <w:rPr>
                <w:b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 xml:space="preserve">Escape from </w:t>
            </w:r>
            <w:proofErr w:type="spellStart"/>
            <w:r>
              <w:rPr>
                <w:i/>
                <w:sz w:val="12"/>
                <w:szCs w:val="12"/>
              </w:rPr>
              <w:t>te</w:t>
            </w:r>
            <w:proofErr w:type="spellEnd"/>
            <w:r>
              <w:rPr>
                <w:i/>
                <w:sz w:val="12"/>
                <w:szCs w:val="12"/>
              </w:rPr>
              <w:t xml:space="preserve"> work house – list opens</w:t>
            </w:r>
          </w:p>
          <w:p w:rsidR="00C615B4" w:rsidRPr="00945029" w:rsidRDefault="00C615B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gridSpan w:val="2"/>
          </w:tcPr>
          <w:p w:rsidR="007F12AA" w:rsidRDefault="00F63CA7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Persuasion </w:t>
            </w:r>
            <w:r w:rsidR="007F12AA">
              <w:rPr>
                <w:b/>
                <w:sz w:val="12"/>
                <w:szCs w:val="12"/>
              </w:rPr>
              <w:t>Discussion</w:t>
            </w:r>
          </w:p>
          <w:p w:rsidR="007F12AA" w:rsidRPr="007F12AA" w:rsidRDefault="007F12AA">
            <w:pPr>
              <w:rPr>
                <w:sz w:val="12"/>
                <w:szCs w:val="12"/>
              </w:rPr>
            </w:pPr>
            <w:r w:rsidRPr="007F12AA">
              <w:rPr>
                <w:sz w:val="12"/>
                <w:szCs w:val="12"/>
              </w:rPr>
              <w:t>Victorian Mining and Factory Conditions</w:t>
            </w:r>
          </w:p>
          <w:p w:rsidR="00C615B4" w:rsidRPr="00EB27E5" w:rsidRDefault="00EB27E5" w:rsidP="007F12AA">
            <w:pPr>
              <w:rPr>
                <w:sz w:val="12"/>
                <w:szCs w:val="12"/>
              </w:rPr>
            </w:pPr>
            <w:r w:rsidRPr="00EB27E5">
              <w:rPr>
                <w:sz w:val="12"/>
                <w:szCs w:val="12"/>
              </w:rPr>
              <w:t>Is a workhouse a home?</w:t>
            </w:r>
          </w:p>
        </w:tc>
        <w:tc>
          <w:tcPr>
            <w:tcW w:w="877" w:type="dxa"/>
          </w:tcPr>
          <w:p w:rsidR="00372871" w:rsidRDefault="00372871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Non-Fiction</w:t>
            </w:r>
          </w:p>
          <w:p w:rsidR="00372871" w:rsidRDefault="00372871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‘First News’</w:t>
            </w:r>
          </w:p>
          <w:p w:rsidR="00372871" w:rsidRDefault="00372871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Newspaper </w:t>
            </w:r>
          </w:p>
          <w:p w:rsidR="00372871" w:rsidRDefault="00372871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Report Writing</w:t>
            </w:r>
          </w:p>
          <w:p w:rsidR="00C615B4" w:rsidRPr="00BE7252" w:rsidRDefault="00F25EF7">
            <w:pPr>
              <w:rPr>
                <w:b/>
                <w:i/>
                <w:sz w:val="12"/>
                <w:szCs w:val="12"/>
              </w:rPr>
            </w:pPr>
            <w:r>
              <w:rPr>
                <w:b/>
                <w:i/>
                <w:sz w:val="12"/>
                <w:szCs w:val="12"/>
              </w:rPr>
              <w:t>Prince Albert – 1</w:t>
            </w:r>
            <w:r w:rsidRPr="00F25EF7">
              <w:rPr>
                <w:b/>
                <w:i/>
                <w:sz w:val="12"/>
                <w:szCs w:val="12"/>
                <w:vertAlign w:val="superscript"/>
              </w:rPr>
              <w:t>st</w:t>
            </w:r>
            <w:r>
              <w:rPr>
                <w:b/>
                <w:i/>
                <w:sz w:val="12"/>
                <w:szCs w:val="12"/>
              </w:rPr>
              <w:t xml:space="preserve"> Christmas Tree</w:t>
            </w:r>
          </w:p>
        </w:tc>
        <w:tc>
          <w:tcPr>
            <w:tcW w:w="710" w:type="dxa"/>
          </w:tcPr>
          <w:p w:rsidR="00372871" w:rsidRDefault="00372871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Non-Fiction</w:t>
            </w:r>
          </w:p>
          <w:p w:rsidR="00372871" w:rsidRDefault="00372871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Non-</w:t>
            </w:r>
            <w:proofErr w:type="spellStart"/>
            <w:r>
              <w:rPr>
                <w:b/>
                <w:sz w:val="12"/>
                <w:szCs w:val="12"/>
              </w:rPr>
              <w:t>Chron</w:t>
            </w:r>
            <w:proofErr w:type="spellEnd"/>
            <w:r>
              <w:rPr>
                <w:b/>
                <w:sz w:val="12"/>
                <w:szCs w:val="12"/>
              </w:rPr>
              <w:t xml:space="preserve"> Reports</w:t>
            </w:r>
          </w:p>
          <w:p w:rsidR="00C615B4" w:rsidRPr="00BE7252" w:rsidRDefault="00372871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Victorian Inventions</w:t>
            </w:r>
          </w:p>
        </w:tc>
        <w:tc>
          <w:tcPr>
            <w:tcW w:w="704" w:type="dxa"/>
          </w:tcPr>
          <w:p w:rsidR="00C615B4" w:rsidRPr="00BE7252" w:rsidRDefault="00372871" w:rsidP="00372871">
            <w:pPr>
              <w:rPr>
                <w:b/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>Instructions</w:t>
            </w:r>
          </w:p>
          <w:p w:rsidR="00372871" w:rsidRPr="00945029" w:rsidRDefault="00372871" w:rsidP="0037287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How to make Christmas </w:t>
            </w:r>
            <w:r w:rsidR="00F25EF7">
              <w:rPr>
                <w:sz w:val="12"/>
                <w:szCs w:val="12"/>
              </w:rPr>
              <w:t>cards and stockings</w:t>
            </w:r>
          </w:p>
        </w:tc>
        <w:tc>
          <w:tcPr>
            <w:tcW w:w="856" w:type="dxa"/>
          </w:tcPr>
          <w:p w:rsidR="00372871" w:rsidRDefault="00377090" w:rsidP="00014E3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Poetry</w:t>
            </w:r>
          </w:p>
          <w:p w:rsidR="00377090" w:rsidRDefault="00377090" w:rsidP="00014E3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Performance –</w:t>
            </w:r>
          </w:p>
          <w:p w:rsidR="00377090" w:rsidRDefault="00377090" w:rsidP="00014E37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Indian Kite Flying Festival</w:t>
            </w:r>
          </w:p>
          <w:p w:rsidR="00EB27E5" w:rsidRDefault="00EB27E5" w:rsidP="00014E37">
            <w:pPr>
              <w:rPr>
                <w:i/>
                <w:sz w:val="12"/>
                <w:szCs w:val="12"/>
              </w:rPr>
            </w:pPr>
          </w:p>
          <w:p w:rsidR="00EB27E5" w:rsidRPr="00BE7252" w:rsidRDefault="00EB27E5" w:rsidP="00014E37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Poetry recital</w:t>
            </w:r>
          </w:p>
        </w:tc>
        <w:tc>
          <w:tcPr>
            <w:tcW w:w="851" w:type="dxa"/>
          </w:tcPr>
          <w:p w:rsidR="00377090" w:rsidRDefault="00372871" w:rsidP="00377090">
            <w:pPr>
              <w:rPr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  <w:r w:rsidR="00377090">
              <w:rPr>
                <w:b/>
                <w:sz w:val="12"/>
                <w:szCs w:val="12"/>
              </w:rPr>
              <w:t>Explanation</w:t>
            </w:r>
          </w:p>
          <w:p w:rsidR="00377090" w:rsidRDefault="00377090" w:rsidP="00377090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Until </w:t>
            </w:r>
            <w:r w:rsidR="007A5363">
              <w:rPr>
                <w:b/>
                <w:sz w:val="12"/>
                <w:szCs w:val="12"/>
              </w:rPr>
              <w:t xml:space="preserve">I met </w:t>
            </w:r>
            <w:r>
              <w:rPr>
                <w:b/>
                <w:sz w:val="12"/>
                <w:szCs w:val="12"/>
              </w:rPr>
              <w:t>Dudley</w:t>
            </w:r>
          </w:p>
          <w:p w:rsidR="00377090" w:rsidRDefault="00377090" w:rsidP="00377090">
            <w:pPr>
              <w:rPr>
                <w:b/>
                <w:sz w:val="12"/>
                <w:szCs w:val="12"/>
              </w:rPr>
            </w:pPr>
          </w:p>
          <w:p w:rsidR="00377090" w:rsidRDefault="00377090" w:rsidP="00377090">
            <w:pPr>
              <w:rPr>
                <w:b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Water</w:t>
            </w:r>
            <w:r>
              <w:rPr>
                <w:b/>
                <w:sz w:val="12"/>
                <w:szCs w:val="12"/>
              </w:rPr>
              <w:t xml:space="preserve"> Cycle</w:t>
            </w:r>
          </w:p>
          <w:p w:rsidR="00EB27E5" w:rsidRDefault="00EB27E5" w:rsidP="00377090">
            <w:pPr>
              <w:rPr>
                <w:b/>
                <w:sz w:val="12"/>
                <w:szCs w:val="12"/>
              </w:rPr>
            </w:pPr>
          </w:p>
          <w:p w:rsidR="00EB27E5" w:rsidRPr="00EB27E5" w:rsidRDefault="00EB27E5" w:rsidP="00377090">
            <w:pPr>
              <w:rPr>
                <w:sz w:val="12"/>
                <w:szCs w:val="12"/>
              </w:rPr>
            </w:pPr>
            <w:r w:rsidRPr="00EB27E5">
              <w:rPr>
                <w:sz w:val="12"/>
                <w:szCs w:val="12"/>
              </w:rPr>
              <w:t>Explaining the process of tooth decay</w:t>
            </w:r>
          </w:p>
          <w:p w:rsidR="00C615B4" w:rsidRPr="00F63CA7" w:rsidRDefault="00C615B4" w:rsidP="00377090">
            <w:pPr>
              <w:rPr>
                <w:b/>
                <w:sz w:val="12"/>
                <w:szCs w:val="12"/>
              </w:rPr>
            </w:pPr>
          </w:p>
        </w:tc>
        <w:tc>
          <w:tcPr>
            <w:tcW w:w="813" w:type="dxa"/>
          </w:tcPr>
          <w:p w:rsidR="00377090" w:rsidRDefault="00C615B4" w:rsidP="00377090">
            <w:pPr>
              <w:rPr>
                <w:b/>
                <w:sz w:val="12"/>
                <w:szCs w:val="12"/>
              </w:rPr>
            </w:pPr>
            <w:r w:rsidRPr="00945029">
              <w:rPr>
                <w:sz w:val="12"/>
                <w:szCs w:val="12"/>
              </w:rPr>
              <w:t xml:space="preserve"> </w:t>
            </w:r>
            <w:r w:rsidR="00377090">
              <w:rPr>
                <w:b/>
                <w:sz w:val="12"/>
                <w:szCs w:val="12"/>
              </w:rPr>
              <w:t>Non-chronological Reports</w:t>
            </w:r>
          </w:p>
          <w:p w:rsidR="00377090" w:rsidRDefault="00377090" w:rsidP="00377090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Writing</w:t>
            </w:r>
          </w:p>
          <w:p w:rsidR="00377090" w:rsidRDefault="00377090" w:rsidP="00377090">
            <w:pPr>
              <w:rPr>
                <w:b/>
                <w:sz w:val="12"/>
                <w:szCs w:val="12"/>
              </w:rPr>
            </w:pPr>
          </w:p>
          <w:p w:rsidR="00EB27E5" w:rsidRDefault="00377090" w:rsidP="0037709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 xml:space="preserve">Indian </w:t>
            </w:r>
          </w:p>
          <w:p w:rsidR="00EB27E5" w:rsidRPr="00EB27E5" w:rsidRDefault="00EB27E5" w:rsidP="00377090">
            <w:pPr>
              <w:rPr>
                <w:i/>
                <w:sz w:val="8"/>
                <w:szCs w:val="8"/>
              </w:rPr>
            </w:pPr>
          </w:p>
          <w:p w:rsidR="00377090" w:rsidRPr="00BE7252" w:rsidRDefault="00377090" w:rsidP="0037709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Animals</w:t>
            </w:r>
          </w:p>
          <w:p w:rsidR="00377090" w:rsidRDefault="00EB27E5" w:rsidP="00377090">
            <w:pPr>
              <w:rPr>
                <w:i/>
                <w:sz w:val="12"/>
                <w:szCs w:val="12"/>
              </w:rPr>
            </w:pPr>
            <w:proofErr w:type="spellStart"/>
            <w:r>
              <w:rPr>
                <w:i/>
                <w:sz w:val="12"/>
                <w:szCs w:val="12"/>
              </w:rPr>
              <w:t>Chembakolli</w:t>
            </w:r>
            <w:proofErr w:type="spellEnd"/>
          </w:p>
          <w:p w:rsidR="00EB27E5" w:rsidRDefault="00EB27E5" w:rsidP="00377090">
            <w:pPr>
              <w:rPr>
                <w:i/>
                <w:sz w:val="12"/>
                <w:szCs w:val="12"/>
              </w:rPr>
            </w:pPr>
          </w:p>
          <w:p w:rsidR="00C615B4" w:rsidRPr="00EB27E5" w:rsidRDefault="00EB27E5" w:rsidP="00377090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Development of Teeth/Teeth in animals</w:t>
            </w:r>
          </w:p>
        </w:tc>
        <w:tc>
          <w:tcPr>
            <w:tcW w:w="1029" w:type="dxa"/>
          </w:tcPr>
          <w:p w:rsidR="00377090" w:rsidRDefault="00377090" w:rsidP="00377090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Recount</w:t>
            </w:r>
          </w:p>
          <w:p w:rsidR="00377090" w:rsidRPr="00BE7252" w:rsidRDefault="00377090" w:rsidP="0037709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Indian Myths</w:t>
            </w:r>
          </w:p>
          <w:p w:rsidR="00377090" w:rsidRDefault="00377090" w:rsidP="00377090">
            <w:pPr>
              <w:rPr>
                <w:i/>
                <w:sz w:val="12"/>
                <w:szCs w:val="12"/>
              </w:rPr>
            </w:pPr>
            <w:proofErr w:type="spellStart"/>
            <w:r w:rsidRPr="00BE7252">
              <w:rPr>
                <w:i/>
                <w:sz w:val="12"/>
                <w:szCs w:val="12"/>
              </w:rPr>
              <w:t>Playscripts</w:t>
            </w:r>
            <w:proofErr w:type="spellEnd"/>
            <w:r w:rsidR="00C615B4" w:rsidRPr="00BE7252">
              <w:rPr>
                <w:i/>
                <w:sz w:val="12"/>
                <w:szCs w:val="12"/>
              </w:rPr>
              <w:t xml:space="preserve"> </w:t>
            </w:r>
          </w:p>
          <w:p w:rsidR="00EB27E5" w:rsidRDefault="00EB27E5" w:rsidP="00377090">
            <w:pPr>
              <w:rPr>
                <w:i/>
                <w:sz w:val="12"/>
                <w:szCs w:val="12"/>
              </w:rPr>
            </w:pPr>
          </w:p>
          <w:p w:rsidR="00EB27E5" w:rsidRDefault="00EB27E5" w:rsidP="00377090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Dribbling Drew</w:t>
            </w:r>
          </w:p>
          <w:p w:rsidR="00EB27E5" w:rsidRDefault="00EB27E5" w:rsidP="00377090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(World Book Day)</w:t>
            </w:r>
          </w:p>
          <w:p w:rsidR="00EB27E5" w:rsidRDefault="00EB27E5" w:rsidP="00377090">
            <w:pPr>
              <w:rPr>
                <w:i/>
                <w:sz w:val="12"/>
                <w:szCs w:val="12"/>
              </w:rPr>
            </w:pPr>
          </w:p>
          <w:p w:rsidR="00EB27E5" w:rsidRPr="00BE7252" w:rsidRDefault="00EB27E5" w:rsidP="00377090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 xml:space="preserve">Adventure Writing – Developing ‘ </w:t>
            </w:r>
            <w:proofErr w:type="spellStart"/>
            <w:r>
              <w:rPr>
                <w:i/>
                <w:sz w:val="12"/>
                <w:szCs w:val="12"/>
              </w:rPr>
              <w:t>us’as</w:t>
            </w:r>
            <w:proofErr w:type="spellEnd"/>
            <w:r>
              <w:rPr>
                <w:i/>
                <w:sz w:val="12"/>
                <w:szCs w:val="12"/>
              </w:rPr>
              <w:t xml:space="preserve"> writers</w:t>
            </w:r>
          </w:p>
          <w:p w:rsidR="00C615B4" w:rsidRPr="00945029" w:rsidRDefault="00C615B4">
            <w:pPr>
              <w:rPr>
                <w:sz w:val="12"/>
                <w:szCs w:val="12"/>
              </w:rPr>
            </w:pPr>
          </w:p>
        </w:tc>
        <w:tc>
          <w:tcPr>
            <w:tcW w:w="993" w:type="dxa"/>
          </w:tcPr>
          <w:p w:rsidR="00C615B4" w:rsidRDefault="00377090" w:rsidP="00377090">
            <w:pPr>
              <w:rPr>
                <w:b/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>Persuasion and Discussion</w:t>
            </w:r>
          </w:p>
          <w:p w:rsidR="00EB27E5" w:rsidRPr="00BE7252" w:rsidRDefault="00EB27E5" w:rsidP="00377090">
            <w:pPr>
              <w:rPr>
                <w:b/>
                <w:sz w:val="12"/>
                <w:szCs w:val="12"/>
              </w:rPr>
            </w:pPr>
          </w:p>
          <w:p w:rsidR="00377090" w:rsidRDefault="00377090" w:rsidP="0037709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Show Racism the Red Card</w:t>
            </w:r>
          </w:p>
          <w:p w:rsidR="00EB27E5" w:rsidRDefault="00EB27E5" w:rsidP="00377090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P4C</w:t>
            </w:r>
          </w:p>
          <w:p w:rsidR="00EB27E5" w:rsidRDefault="00EB27E5" w:rsidP="00377090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Why are Hindu text important?</w:t>
            </w:r>
          </w:p>
          <w:p w:rsidR="00EB27E5" w:rsidRPr="00BE7252" w:rsidRDefault="00EB27E5" w:rsidP="00377090">
            <w:pPr>
              <w:rPr>
                <w:i/>
                <w:sz w:val="12"/>
                <w:szCs w:val="12"/>
              </w:rPr>
            </w:pPr>
            <w:proofErr w:type="spellStart"/>
            <w:r>
              <w:rPr>
                <w:i/>
                <w:sz w:val="12"/>
                <w:szCs w:val="12"/>
              </w:rPr>
              <w:t>Hinud</w:t>
            </w:r>
            <w:proofErr w:type="spellEnd"/>
            <w:r>
              <w:rPr>
                <w:i/>
                <w:sz w:val="12"/>
                <w:szCs w:val="12"/>
              </w:rPr>
              <w:t xml:space="preserve"> text are like</w:t>
            </w:r>
          </w:p>
        </w:tc>
        <w:tc>
          <w:tcPr>
            <w:tcW w:w="850" w:type="dxa"/>
          </w:tcPr>
          <w:p w:rsidR="00C615B4" w:rsidRPr="00BE7252" w:rsidRDefault="00377090" w:rsidP="008B1E7D">
            <w:pPr>
              <w:rPr>
                <w:b/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 xml:space="preserve">Instructions </w:t>
            </w:r>
          </w:p>
          <w:p w:rsidR="00377090" w:rsidRDefault="007A5363" w:rsidP="008B1E7D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How to make block print.</w:t>
            </w:r>
          </w:p>
          <w:p w:rsidR="007A5363" w:rsidRPr="00BE7252" w:rsidRDefault="007A5363" w:rsidP="008B1E7D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How to make Naan Bread</w:t>
            </w:r>
          </w:p>
        </w:tc>
        <w:tc>
          <w:tcPr>
            <w:tcW w:w="992" w:type="dxa"/>
          </w:tcPr>
          <w:p w:rsidR="00C615B4" w:rsidRPr="00BE7252" w:rsidRDefault="00377090">
            <w:pPr>
              <w:rPr>
                <w:b/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>Explanatory</w:t>
            </w:r>
          </w:p>
          <w:p w:rsidR="007A5363" w:rsidRDefault="0037709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 xml:space="preserve">How </w:t>
            </w:r>
            <w:r w:rsidR="00EB27E5">
              <w:rPr>
                <w:i/>
                <w:sz w:val="12"/>
                <w:szCs w:val="12"/>
              </w:rPr>
              <w:t>fos</w:t>
            </w:r>
            <w:r w:rsidR="007A5363">
              <w:rPr>
                <w:i/>
                <w:sz w:val="12"/>
                <w:szCs w:val="12"/>
              </w:rPr>
              <w:t>sil fuels were made</w:t>
            </w:r>
          </w:p>
          <w:p w:rsidR="007A5363" w:rsidRDefault="007A5363">
            <w:pPr>
              <w:rPr>
                <w:i/>
                <w:sz w:val="12"/>
                <w:szCs w:val="12"/>
              </w:rPr>
            </w:pPr>
          </w:p>
          <w:p w:rsidR="007A5363" w:rsidRDefault="007A5363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Global warming</w:t>
            </w:r>
          </w:p>
          <w:p w:rsidR="007A5363" w:rsidRDefault="007A5363">
            <w:pPr>
              <w:rPr>
                <w:i/>
                <w:sz w:val="12"/>
                <w:szCs w:val="12"/>
              </w:rPr>
            </w:pPr>
          </w:p>
          <w:p w:rsidR="00377090" w:rsidRDefault="007A5363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 xml:space="preserve">How </w:t>
            </w:r>
            <w:r w:rsidR="00377090" w:rsidRPr="00BE7252">
              <w:rPr>
                <w:i/>
                <w:sz w:val="12"/>
                <w:szCs w:val="12"/>
              </w:rPr>
              <w:t>electricity is made</w:t>
            </w:r>
          </w:p>
          <w:p w:rsidR="00EB27E5" w:rsidRDefault="00EB27E5">
            <w:pPr>
              <w:rPr>
                <w:i/>
                <w:sz w:val="12"/>
                <w:szCs w:val="12"/>
              </w:rPr>
            </w:pPr>
          </w:p>
          <w:p w:rsidR="00EB27E5" w:rsidRPr="00BE7252" w:rsidRDefault="00EB27E5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How to recycle glass</w:t>
            </w:r>
          </w:p>
        </w:tc>
        <w:tc>
          <w:tcPr>
            <w:tcW w:w="851" w:type="dxa"/>
          </w:tcPr>
          <w:p w:rsidR="00C615B4" w:rsidRPr="00BE7252" w:rsidRDefault="00377090" w:rsidP="00003848">
            <w:pPr>
              <w:rPr>
                <w:b/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>Persuasion and Discussion</w:t>
            </w:r>
          </w:p>
          <w:p w:rsidR="00377090" w:rsidRDefault="00377090" w:rsidP="00003848">
            <w:pPr>
              <w:rPr>
                <w:sz w:val="12"/>
                <w:szCs w:val="12"/>
              </w:rPr>
            </w:pPr>
          </w:p>
          <w:p w:rsidR="00377090" w:rsidRPr="00BE7252" w:rsidRDefault="00377090" w:rsidP="00003848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For/against</w:t>
            </w:r>
          </w:p>
          <w:p w:rsidR="00377090" w:rsidRDefault="00377090" w:rsidP="00003848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Wind Farm</w:t>
            </w:r>
          </w:p>
          <w:p w:rsidR="00EB27E5" w:rsidRDefault="00EB27E5" w:rsidP="00003848">
            <w:pPr>
              <w:rPr>
                <w:i/>
                <w:sz w:val="12"/>
                <w:szCs w:val="12"/>
              </w:rPr>
            </w:pPr>
          </w:p>
          <w:p w:rsidR="00EB27E5" w:rsidRPr="00BE7252" w:rsidRDefault="00EB27E5" w:rsidP="00003848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For/Against re-opening local refuse sites</w:t>
            </w:r>
          </w:p>
          <w:p w:rsidR="00377090" w:rsidRPr="00BE7252" w:rsidRDefault="00377090" w:rsidP="00003848">
            <w:pPr>
              <w:rPr>
                <w:i/>
                <w:sz w:val="12"/>
                <w:szCs w:val="12"/>
              </w:rPr>
            </w:pPr>
          </w:p>
          <w:p w:rsidR="00377090" w:rsidRPr="00945029" w:rsidRDefault="00377090" w:rsidP="00003848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</w:tcPr>
          <w:p w:rsidR="009F6230" w:rsidRPr="00BE7252" w:rsidRDefault="009F6230" w:rsidP="009F6230">
            <w:pPr>
              <w:rPr>
                <w:b/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>Poetry</w:t>
            </w:r>
          </w:p>
          <w:p w:rsidR="009F6230" w:rsidRPr="00BE7252" w:rsidRDefault="009F6230" w:rsidP="009F623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Olympic Sports Poetry</w:t>
            </w:r>
          </w:p>
          <w:p w:rsidR="009F6230" w:rsidRDefault="009F6230" w:rsidP="009F623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Different types of Poems</w:t>
            </w:r>
          </w:p>
          <w:p w:rsidR="009F6230" w:rsidRDefault="009F6230" w:rsidP="009F6230">
            <w:pPr>
              <w:rPr>
                <w:i/>
                <w:sz w:val="12"/>
                <w:szCs w:val="12"/>
              </w:rPr>
            </w:pPr>
          </w:p>
          <w:p w:rsidR="009F6230" w:rsidRDefault="009F6230" w:rsidP="009F6230">
            <w:pPr>
              <w:rPr>
                <w:b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Viking Invasion of Lindisfarne</w:t>
            </w:r>
          </w:p>
          <w:p w:rsidR="00377090" w:rsidRPr="00945029" w:rsidRDefault="00377090" w:rsidP="00003848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</w:tcPr>
          <w:p w:rsidR="009F6230" w:rsidRDefault="009F6230" w:rsidP="009F6230">
            <w:pPr>
              <w:rPr>
                <w:i/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>Recount –</w:t>
            </w:r>
            <w:r>
              <w:rPr>
                <w:sz w:val="12"/>
                <w:szCs w:val="12"/>
              </w:rPr>
              <w:t xml:space="preserve"> </w:t>
            </w:r>
            <w:r w:rsidRPr="00BE7252">
              <w:rPr>
                <w:i/>
                <w:sz w:val="12"/>
                <w:szCs w:val="12"/>
              </w:rPr>
              <w:t>Anglo-Saxon Creation Myth</w:t>
            </w:r>
          </w:p>
          <w:p w:rsidR="009F6230" w:rsidRPr="00901124" w:rsidRDefault="009F6230" w:rsidP="009F6230">
            <w:pPr>
              <w:rPr>
                <w:i/>
                <w:sz w:val="8"/>
                <w:szCs w:val="8"/>
              </w:rPr>
            </w:pPr>
          </w:p>
          <w:p w:rsidR="009F6230" w:rsidRDefault="009F6230" w:rsidP="009F6230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Anglo-Saxon Myth Cartoons</w:t>
            </w:r>
          </w:p>
          <w:p w:rsidR="009F6230" w:rsidRPr="00901124" w:rsidRDefault="009F6230" w:rsidP="009F6230">
            <w:pPr>
              <w:rPr>
                <w:i/>
                <w:sz w:val="8"/>
                <w:szCs w:val="8"/>
              </w:rPr>
            </w:pPr>
          </w:p>
          <w:p w:rsidR="009F6230" w:rsidRDefault="009F6230" w:rsidP="009F6230">
            <w:pPr>
              <w:rPr>
                <w:sz w:val="12"/>
                <w:szCs w:val="12"/>
              </w:rPr>
            </w:pPr>
            <w:r w:rsidRPr="00EB27E5">
              <w:rPr>
                <w:sz w:val="12"/>
                <w:szCs w:val="12"/>
              </w:rPr>
              <w:t xml:space="preserve">Creating our own myths – Developing </w:t>
            </w:r>
            <w:r>
              <w:rPr>
                <w:sz w:val="12"/>
                <w:szCs w:val="12"/>
              </w:rPr>
              <w:t>‘</w:t>
            </w:r>
            <w:r w:rsidRPr="00EB27E5">
              <w:rPr>
                <w:sz w:val="12"/>
                <w:szCs w:val="12"/>
              </w:rPr>
              <w:t>Us</w:t>
            </w:r>
            <w:r>
              <w:rPr>
                <w:sz w:val="12"/>
                <w:szCs w:val="12"/>
              </w:rPr>
              <w:t>’</w:t>
            </w:r>
            <w:r w:rsidRPr="00EB27E5">
              <w:rPr>
                <w:sz w:val="12"/>
                <w:szCs w:val="12"/>
              </w:rPr>
              <w:t xml:space="preserve"> as writers</w:t>
            </w:r>
          </w:p>
          <w:p w:rsidR="009F6230" w:rsidRPr="00901124" w:rsidRDefault="009F6230" w:rsidP="009F6230">
            <w:pPr>
              <w:rPr>
                <w:sz w:val="8"/>
                <w:szCs w:val="8"/>
              </w:rPr>
            </w:pPr>
          </w:p>
          <w:p w:rsidR="00901124" w:rsidRPr="00901124" w:rsidRDefault="009F6230" w:rsidP="009F623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Viking Invasions</w:t>
            </w:r>
          </w:p>
        </w:tc>
        <w:tc>
          <w:tcPr>
            <w:tcW w:w="850" w:type="dxa"/>
            <w:gridSpan w:val="2"/>
          </w:tcPr>
          <w:p w:rsidR="00C615B4" w:rsidRPr="00BE7252" w:rsidRDefault="00C615B4">
            <w:pPr>
              <w:rPr>
                <w:b/>
                <w:sz w:val="12"/>
                <w:szCs w:val="12"/>
              </w:rPr>
            </w:pPr>
            <w:r w:rsidRPr="00945029">
              <w:rPr>
                <w:sz w:val="12"/>
                <w:szCs w:val="12"/>
              </w:rPr>
              <w:t xml:space="preserve"> </w:t>
            </w:r>
            <w:r w:rsidR="00377090" w:rsidRPr="00BE7252">
              <w:rPr>
                <w:b/>
                <w:sz w:val="12"/>
                <w:szCs w:val="12"/>
              </w:rPr>
              <w:t>Instructions</w:t>
            </w:r>
          </w:p>
          <w:p w:rsidR="00377090" w:rsidRPr="00BE7252" w:rsidRDefault="00377090">
            <w:pPr>
              <w:rPr>
                <w:i/>
                <w:sz w:val="12"/>
                <w:szCs w:val="12"/>
              </w:rPr>
            </w:pPr>
            <w:r w:rsidRPr="00BE7252">
              <w:rPr>
                <w:i/>
                <w:sz w:val="12"/>
                <w:szCs w:val="12"/>
              </w:rPr>
              <w:t>How to carry out a Viking Burials</w:t>
            </w:r>
          </w:p>
          <w:p w:rsidR="00377090" w:rsidRDefault="00377090">
            <w:pPr>
              <w:rPr>
                <w:sz w:val="12"/>
                <w:szCs w:val="12"/>
              </w:rPr>
            </w:pPr>
          </w:p>
          <w:p w:rsidR="00377090" w:rsidRPr="00945029" w:rsidRDefault="00377090">
            <w:pPr>
              <w:rPr>
                <w:sz w:val="12"/>
                <w:szCs w:val="12"/>
              </w:rPr>
            </w:pPr>
          </w:p>
        </w:tc>
        <w:tc>
          <w:tcPr>
            <w:tcW w:w="851" w:type="dxa"/>
          </w:tcPr>
          <w:p w:rsidR="00C615B4" w:rsidRPr="00BE7252" w:rsidRDefault="00377090">
            <w:pPr>
              <w:rPr>
                <w:b/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>Non-Fictions</w:t>
            </w:r>
          </w:p>
          <w:p w:rsidR="00377090" w:rsidRDefault="00377090">
            <w:pPr>
              <w:rPr>
                <w:sz w:val="12"/>
                <w:szCs w:val="12"/>
              </w:rPr>
            </w:pPr>
            <w:r w:rsidRPr="00BE7252">
              <w:rPr>
                <w:b/>
                <w:sz w:val="12"/>
                <w:szCs w:val="12"/>
              </w:rPr>
              <w:t>Reports</w:t>
            </w:r>
            <w:r>
              <w:rPr>
                <w:sz w:val="12"/>
                <w:szCs w:val="12"/>
              </w:rPr>
              <w:t xml:space="preserve"> Viking Weapons</w:t>
            </w:r>
          </w:p>
          <w:p w:rsidR="00901124" w:rsidRDefault="00901124">
            <w:pPr>
              <w:rPr>
                <w:sz w:val="12"/>
                <w:szCs w:val="12"/>
              </w:rPr>
            </w:pPr>
          </w:p>
          <w:p w:rsidR="00901124" w:rsidRDefault="0090112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Independent Viking Projects</w:t>
            </w:r>
          </w:p>
          <w:p w:rsidR="00EB27E5" w:rsidRDefault="00EB27E5">
            <w:pPr>
              <w:rPr>
                <w:sz w:val="12"/>
                <w:szCs w:val="12"/>
              </w:rPr>
            </w:pPr>
          </w:p>
          <w:p w:rsidR="00EB27E5" w:rsidRPr="00EB27E5" w:rsidRDefault="00EB27E5">
            <w:pPr>
              <w:rPr>
                <w:b/>
                <w:sz w:val="12"/>
                <w:szCs w:val="12"/>
              </w:rPr>
            </w:pPr>
            <w:r w:rsidRPr="00EB27E5">
              <w:rPr>
                <w:b/>
                <w:sz w:val="12"/>
                <w:szCs w:val="12"/>
              </w:rPr>
              <w:t>Mini-Olympics</w:t>
            </w:r>
          </w:p>
          <w:p w:rsidR="00EB27E5" w:rsidRPr="00945029" w:rsidRDefault="00EB27E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Presentation - Ennis</w:t>
            </w:r>
          </w:p>
        </w:tc>
      </w:tr>
      <w:tr w:rsidR="00332D5C" w:rsidRPr="00945029" w:rsidTr="006E7BA3">
        <w:trPr>
          <w:trHeight w:val="611"/>
        </w:trPr>
        <w:tc>
          <w:tcPr>
            <w:tcW w:w="580" w:type="dxa"/>
          </w:tcPr>
          <w:p w:rsidR="00332D5C" w:rsidRPr="00945029" w:rsidRDefault="00332D5C">
            <w:pPr>
              <w:rPr>
                <w:sz w:val="12"/>
                <w:szCs w:val="12"/>
              </w:rPr>
            </w:pPr>
            <w:proofErr w:type="spellStart"/>
            <w:r w:rsidRPr="00945029">
              <w:rPr>
                <w:sz w:val="12"/>
                <w:szCs w:val="12"/>
              </w:rPr>
              <w:t>SPaG</w:t>
            </w:r>
            <w:proofErr w:type="spellEnd"/>
          </w:p>
        </w:tc>
        <w:tc>
          <w:tcPr>
            <w:tcW w:w="2384" w:type="dxa"/>
            <w:gridSpan w:val="5"/>
          </w:tcPr>
          <w:p w:rsidR="00332D5C" w:rsidRDefault="00332D5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Review Y3 and non-negotiable</w:t>
            </w:r>
          </w:p>
          <w:p w:rsidR="00332D5C" w:rsidRDefault="00332D5C">
            <w:pPr>
              <w:rPr>
                <w:sz w:val="12"/>
                <w:szCs w:val="12"/>
              </w:rPr>
            </w:pPr>
          </w:p>
          <w:p w:rsidR="00332D5C" w:rsidRDefault="00332D5C" w:rsidP="003B5AD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Expanded Noun Phrases with modifying adjectives, nouns and prepositions.</w:t>
            </w:r>
          </w:p>
          <w:p w:rsidR="00332D5C" w:rsidRPr="003B5AD4" w:rsidRDefault="00332D5C" w:rsidP="003B5AD4">
            <w:pPr>
              <w:rPr>
                <w:sz w:val="8"/>
                <w:szCs w:val="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01"/>
            </w:tblGrid>
            <w:tr w:rsidR="00332D5C">
              <w:trPr>
                <w:trHeight w:val="665"/>
              </w:trPr>
              <w:tc>
                <w:tcPr>
                  <w:tcW w:w="10001" w:type="dxa"/>
                </w:tcPr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Appropriate choice of </w:t>
                  </w: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pronoun </w:t>
                  </w: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or </w:t>
                  </w: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noun 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within and across </w:t>
                  </w: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sentences </w:t>
                  </w: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to aid </w:t>
                  </w: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>cohesion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 </w:t>
                  </w: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and avoid repetition </w:t>
                  </w:r>
                </w:p>
                <w:p w:rsidR="00332D5C" w:rsidRPr="003B5AD4" w:rsidRDefault="00332D5C">
                  <w:pPr>
                    <w:pStyle w:val="Default"/>
                    <w:rPr>
                      <w:rFonts w:asciiTheme="minorHAnsi" w:hAnsiTheme="minorHAnsi"/>
                      <w:sz w:val="8"/>
                      <w:szCs w:val="8"/>
                    </w:rPr>
                  </w:pP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>
                    <w:rPr>
                      <w:rFonts w:asciiTheme="minorHAnsi" w:hAnsiTheme="minorHAnsi"/>
                      <w:sz w:val="12"/>
                      <w:szCs w:val="12"/>
                    </w:rPr>
                    <w:t xml:space="preserve">To use inverted commas (speech marks 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>
                    <w:rPr>
                      <w:rFonts w:asciiTheme="minorHAnsi" w:hAnsiTheme="minorHAnsi"/>
                      <w:sz w:val="12"/>
                      <w:szCs w:val="12"/>
                    </w:rPr>
                    <w:t>around speech (Y3 LO)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</w:p>
                <w:p w:rsidR="00332D5C" w:rsidRPr="00157DC4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</w:p>
              </w:tc>
            </w:tr>
          </w:tbl>
          <w:p w:rsidR="00332D5C" w:rsidRPr="00945029" w:rsidRDefault="00332D5C">
            <w:pPr>
              <w:rPr>
                <w:sz w:val="12"/>
                <w:szCs w:val="12"/>
              </w:rPr>
            </w:pPr>
          </w:p>
        </w:tc>
        <w:tc>
          <w:tcPr>
            <w:tcW w:w="2291" w:type="dxa"/>
            <w:gridSpan w:val="3"/>
          </w:tcPr>
          <w:p w:rsidR="00332D5C" w:rsidRPr="003B5AD4" w:rsidRDefault="00332D5C" w:rsidP="003B5AD4">
            <w:pPr>
              <w:pStyle w:val="Default"/>
              <w:rPr>
                <w:rFonts w:ascii="Comic Sans MS" w:hAnsi="Comic Sans MS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01"/>
            </w:tblGrid>
            <w:tr w:rsidR="00332D5C" w:rsidRPr="003B5AD4">
              <w:trPr>
                <w:trHeight w:val="334"/>
              </w:trPr>
              <w:tc>
                <w:tcPr>
                  <w:tcW w:w="10001" w:type="dxa"/>
                </w:tcPr>
                <w:p w:rsidR="00332D5C" w:rsidRPr="003B5AD4" w:rsidRDefault="00332D5C">
                  <w:pPr>
                    <w:pStyle w:val="Default"/>
                    <w:rPr>
                      <w:rFonts w:ascii="Comic Sans MS" w:hAnsi="Comic Sans MS"/>
                      <w:sz w:val="12"/>
                      <w:szCs w:val="12"/>
                    </w:rPr>
                  </w:pPr>
                  <w:r w:rsidRPr="003B5AD4">
                    <w:rPr>
                      <w:rFonts w:ascii="Comic Sans MS" w:hAnsi="Comic Sans MS"/>
                      <w:sz w:val="12"/>
                      <w:szCs w:val="12"/>
                    </w:rPr>
                    <w:t>Fronted adverbials</w:t>
                  </w:r>
                </w:p>
                <w:p w:rsidR="00332D5C" w:rsidRPr="003B5AD4" w:rsidRDefault="00332D5C">
                  <w:pPr>
                    <w:pStyle w:val="Default"/>
                    <w:rPr>
                      <w:rFonts w:ascii="Comic Sans MS" w:hAnsi="Comic Sans MS"/>
                      <w:sz w:val="12"/>
                      <w:szCs w:val="12"/>
                    </w:rPr>
                  </w:pPr>
                </w:p>
                <w:p w:rsidR="00332D5C" w:rsidRPr="003B5AD4" w:rsidRDefault="00332D5C">
                  <w:pPr>
                    <w:pStyle w:val="Default"/>
                    <w:rPr>
                      <w:rFonts w:ascii="Comic Sans MS" w:hAnsi="Comic Sans MS"/>
                      <w:sz w:val="12"/>
                      <w:szCs w:val="12"/>
                    </w:rPr>
                  </w:pPr>
                  <w:r w:rsidRPr="003B5AD4">
                    <w:rPr>
                      <w:rFonts w:ascii="Comic Sans MS" w:hAnsi="Comic Sans MS"/>
                      <w:sz w:val="12"/>
                      <w:szCs w:val="12"/>
                    </w:rPr>
                    <w:t>The grammatical difference between</w:t>
                  </w:r>
                </w:p>
                <w:p w:rsidR="00332D5C" w:rsidRPr="003B5AD4" w:rsidRDefault="00332D5C">
                  <w:pPr>
                    <w:pStyle w:val="Default"/>
                    <w:rPr>
                      <w:rFonts w:ascii="Comic Sans MS" w:hAnsi="Comic Sans MS"/>
                      <w:i/>
                      <w:iCs/>
                      <w:sz w:val="12"/>
                      <w:szCs w:val="12"/>
                    </w:rPr>
                  </w:pPr>
                  <w:r w:rsidRPr="003B5AD4">
                    <w:rPr>
                      <w:rFonts w:ascii="Comic Sans MS" w:hAnsi="Comic Sans MS"/>
                      <w:sz w:val="12"/>
                      <w:szCs w:val="12"/>
                    </w:rPr>
                    <w:t xml:space="preserve"> </w:t>
                  </w:r>
                  <w:r w:rsidRPr="003B5AD4">
                    <w:rPr>
                      <w:rFonts w:ascii="Comic Sans MS" w:hAnsi="Comic Sans MS"/>
                      <w:b/>
                      <w:bCs/>
                      <w:sz w:val="12"/>
                      <w:szCs w:val="12"/>
                    </w:rPr>
                    <w:t xml:space="preserve">plural </w:t>
                  </w:r>
                  <w:r w:rsidRPr="003B5AD4">
                    <w:rPr>
                      <w:rFonts w:ascii="Comic Sans MS" w:hAnsi="Comic Sans MS"/>
                      <w:sz w:val="12"/>
                      <w:szCs w:val="12"/>
                    </w:rPr>
                    <w:t xml:space="preserve">and </w:t>
                  </w:r>
                  <w:r w:rsidRPr="003B5AD4">
                    <w:rPr>
                      <w:rFonts w:ascii="Comic Sans MS" w:hAnsi="Comic Sans MS"/>
                      <w:b/>
                      <w:bCs/>
                      <w:sz w:val="12"/>
                      <w:szCs w:val="12"/>
                    </w:rPr>
                    <w:t xml:space="preserve">possessive </w:t>
                  </w:r>
                  <w:r w:rsidRPr="003B5AD4">
                    <w:rPr>
                      <w:rFonts w:ascii="Comic Sans MS" w:hAnsi="Comic Sans MS"/>
                      <w:i/>
                      <w:iCs/>
                      <w:sz w:val="12"/>
                      <w:szCs w:val="12"/>
                    </w:rPr>
                    <w:t xml:space="preserve">–s </w:t>
                  </w:r>
                </w:p>
                <w:p w:rsidR="00332D5C" w:rsidRPr="003B5AD4" w:rsidRDefault="00332D5C" w:rsidP="003B5AD4">
                  <w:pPr>
                    <w:pStyle w:val="Default"/>
                    <w:rPr>
                      <w:rFonts w:ascii="Comic Sans MS" w:hAnsi="Comic Sans MS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001"/>
                  </w:tblGrid>
                  <w:tr w:rsidR="00332D5C" w:rsidRPr="003B5AD4">
                    <w:trPr>
                      <w:trHeight w:val="319"/>
                    </w:trPr>
                    <w:tc>
                      <w:tcPr>
                        <w:tcW w:w="10001" w:type="dxa"/>
                      </w:tcPr>
                      <w:p w:rsidR="00332D5C" w:rsidRDefault="00332D5C">
                        <w:pPr>
                          <w:pStyle w:val="Default"/>
                          <w:rPr>
                            <w:rFonts w:ascii="Comic Sans MS" w:hAnsi="Comic Sans MS"/>
                            <w:sz w:val="12"/>
                            <w:szCs w:val="12"/>
                          </w:rPr>
                        </w:pPr>
                        <w:r w:rsidRPr="00C75796">
                          <w:rPr>
                            <w:rFonts w:asciiTheme="minorHAnsi" w:hAnsiTheme="minorHAnsi"/>
                            <w:sz w:val="12"/>
                            <w:szCs w:val="12"/>
                          </w:rPr>
                          <w:t>Use of paragraphs to organise ideas</w:t>
                        </w:r>
                        <w:r w:rsidRPr="003B5AD4">
                          <w:rPr>
                            <w:rFonts w:ascii="Comic Sans MS" w:hAnsi="Comic Sans MS"/>
                            <w:sz w:val="12"/>
                            <w:szCs w:val="12"/>
                          </w:rPr>
                          <w:t xml:space="preserve"> </w:t>
                        </w:r>
                      </w:p>
                      <w:p w:rsidR="00332D5C" w:rsidRDefault="00332D5C">
                        <w:pPr>
                          <w:pStyle w:val="Default"/>
                          <w:rPr>
                            <w:rFonts w:ascii="Comic Sans MS" w:hAnsi="Comic Sans MS"/>
                            <w:sz w:val="12"/>
                            <w:szCs w:val="12"/>
                          </w:rPr>
                        </w:pPr>
                        <w:r w:rsidRPr="003B5AD4">
                          <w:rPr>
                            <w:rFonts w:ascii="Comic Sans MS" w:hAnsi="Comic Sans MS"/>
                            <w:sz w:val="12"/>
                            <w:szCs w:val="12"/>
                          </w:rPr>
                          <w:t xml:space="preserve">around a theme </w:t>
                        </w:r>
                      </w:p>
                      <w:p w:rsidR="00332D5C" w:rsidRDefault="00332D5C">
                        <w:pPr>
                          <w:pStyle w:val="Default"/>
                          <w:rPr>
                            <w:rFonts w:ascii="Comic Sans MS" w:hAnsi="Comic Sans MS"/>
                            <w:sz w:val="12"/>
                            <w:szCs w:val="12"/>
                          </w:rPr>
                        </w:pPr>
                      </w:p>
                      <w:p w:rsidR="00332D5C" w:rsidRDefault="00332D5C">
                        <w:pPr>
                          <w:pStyle w:val="Default"/>
                          <w:rPr>
                            <w:rFonts w:ascii="Comic Sans MS" w:hAnsi="Comic Sans MS"/>
                            <w:sz w:val="12"/>
                            <w:szCs w:val="12"/>
                          </w:rPr>
                        </w:pPr>
                        <w:r>
                          <w:rPr>
                            <w:rFonts w:ascii="Comic Sans MS" w:hAnsi="Comic Sans MS"/>
                            <w:sz w:val="12"/>
                            <w:szCs w:val="12"/>
                          </w:rPr>
                          <w:t xml:space="preserve">Revision of headings and </w:t>
                        </w:r>
                      </w:p>
                      <w:p w:rsidR="00332D5C" w:rsidRPr="003B5AD4" w:rsidRDefault="00332D5C">
                        <w:pPr>
                          <w:pStyle w:val="Default"/>
                          <w:rPr>
                            <w:rFonts w:ascii="Comic Sans MS" w:hAnsi="Comic Sans MS"/>
                            <w:sz w:val="12"/>
                            <w:szCs w:val="12"/>
                          </w:rPr>
                        </w:pPr>
                        <w:r>
                          <w:rPr>
                            <w:rFonts w:ascii="Comic Sans MS" w:hAnsi="Comic Sans MS"/>
                            <w:sz w:val="12"/>
                            <w:szCs w:val="12"/>
                          </w:rPr>
                          <w:t>Sub-heading to organise (Y3LO)</w:t>
                        </w:r>
                      </w:p>
                    </w:tc>
                  </w:tr>
                </w:tbl>
                <w:p w:rsidR="00332D5C" w:rsidRPr="003B5AD4" w:rsidRDefault="00332D5C">
                  <w:pPr>
                    <w:pStyle w:val="Default"/>
                    <w:rPr>
                      <w:rFonts w:ascii="Comic Sans MS" w:hAnsi="Comic Sans MS"/>
                      <w:sz w:val="12"/>
                      <w:szCs w:val="12"/>
                    </w:rPr>
                  </w:pPr>
                </w:p>
              </w:tc>
            </w:tr>
          </w:tbl>
          <w:p w:rsidR="00332D5C" w:rsidRPr="003B5AD4" w:rsidRDefault="00332D5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520" w:type="dxa"/>
            <w:gridSpan w:val="3"/>
          </w:tcPr>
          <w:p w:rsidR="00332D5C" w:rsidRPr="00C75796" w:rsidRDefault="00332D5C" w:rsidP="00C75796">
            <w:pPr>
              <w:pStyle w:val="Default"/>
              <w:rPr>
                <w:rFonts w:asciiTheme="minorHAnsi" w:hAnsiTheme="minorHAnsi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01"/>
            </w:tblGrid>
            <w:tr w:rsidR="00332D5C" w:rsidRPr="00C75796">
              <w:trPr>
                <w:trHeight w:val="1056"/>
              </w:trPr>
              <w:tc>
                <w:tcPr>
                  <w:tcW w:w="10001" w:type="dxa"/>
                </w:tcPr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 w:rsidRPr="00C75796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Apostrophes </w:t>
                  </w:r>
                  <w:r w:rsidRPr="00C75796">
                    <w:rPr>
                      <w:rFonts w:asciiTheme="minorHAnsi" w:hAnsiTheme="minorHAnsi"/>
                      <w:sz w:val="12"/>
                      <w:szCs w:val="12"/>
                    </w:rPr>
                    <w:t xml:space="preserve">to mark </w:t>
                  </w:r>
                  <w:r w:rsidRPr="00C75796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plural </w:t>
                  </w:r>
                  <w:r w:rsidRPr="00C75796">
                    <w:rPr>
                      <w:rFonts w:asciiTheme="minorHAnsi" w:hAnsiTheme="minorHAnsi"/>
                      <w:sz w:val="12"/>
                      <w:szCs w:val="12"/>
                    </w:rPr>
                    <w:t xml:space="preserve">possession 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 w:rsidRPr="00C75796">
                    <w:rPr>
                      <w:rFonts w:asciiTheme="minorHAnsi" w:hAnsiTheme="minorHAnsi"/>
                      <w:sz w:val="12"/>
                      <w:szCs w:val="12"/>
                    </w:rPr>
                    <w:t xml:space="preserve">[for example, </w:t>
                  </w:r>
                  <w:r w:rsidRPr="00C75796">
                    <w:rPr>
                      <w:rFonts w:asciiTheme="minorHAnsi" w:hAnsiTheme="minorHAnsi"/>
                      <w:i/>
                      <w:iCs/>
                      <w:sz w:val="12"/>
                      <w:szCs w:val="12"/>
                    </w:rPr>
                    <w:t>the girl’s name</w:t>
                  </w:r>
                  <w:r w:rsidRPr="00C75796">
                    <w:rPr>
                      <w:rFonts w:asciiTheme="minorHAnsi" w:hAnsiTheme="minorHAnsi"/>
                      <w:sz w:val="12"/>
                      <w:szCs w:val="12"/>
                    </w:rPr>
                    <w:t xml:space="preserve">, </w:t>
                  </w:r>
                  <w:r w:rsidRPr="00C75796">
                    <w:rPr>
                      <w:rFonts w:asciiTheme="minorHAnsi" w:hAnsiTheme="minorHAnsi"/>
                      <w:i/>
                      <w:iCs/>
                      <w:sz w:val="12"/>
                      <w:szCs w:val="12"/>
                    </w:rPr>
                    <w:t>the girls’ names</w:t>
                  </w:r>
                  <w:r w:rsidRPr="00C75796">
                    <w:rPr>
                      <w:rFonts w:asciiTheme="minorHAnsi" w:hAnsiTheme="minorHAnsi"/>
                      <w:sz w:val="12"/>
                      <w:szCs w:val="12"/>
                    </w:rPr>
                    <w:t>]</w:t>
                  </w:r>
                </w:p>
                <w:p w:rsidR="00332D5C" w:rsidRPr="00C75796" w:rsidRDefault="00332D5C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 w:rsidRPr="00C75796">
                    <w:rPr>
                      <w:rFonts w:asciiTheme="minorHAnsi" w:hAnsiTheme="minorHAnsi"/>
                      <w:sz w:val="12"/>
                      <w:szCs w:val="12"/>
                    </w:rPr>
                    <w:t xml:space="preserve"> 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  <w:r w:rsidRPr="00C75796">
                    <w:rPr>
                      <w:rFonts w:asciiTheme="minorHAnsi" w:hAnsiTheme="minorHAnsi"/>
                      <w:sz w:val="12"/>
                      <w:szCs w:val="12"/>
                    </w:rPr>
                    <w:t xml:space="preserve">Use of commas after </w:t>
                  </w:r>
                  <w:r w:rsidRPr="00C75796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fronted adverbials 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>Conjunction (time, place and cause) Y3LO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>Determiners</w:t>
                  </w:r>
                </w:p>
                <w:p w:rsidR="00332D5C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</w:p>
                <w:p w:rsidR="00332D5C" w:rsidRPr="00C75796" w:rsidRDefault="00332D5C">
                  <w:pPr>
                    <w:pStyle w:val="Default"/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>Use of paragraphs</w:t>
                  </w:r>
                </w:p>
              </w:tc>
            </w:tr>
          </w:tbl>
          <w:p w:rsidR="00332D5C" w:rsidRPr="00C75796" w:rsidRDefault="00332D5C">
            <w:pPr>
              <w:rPr>
                <w:sz w:val="12"/>
                <w:szCs w:val="12"/>
              </w:rPr>
            </w:pPr>
          </w:p>
        </w:tc>
        <w:tc>
          <w:tcPr>
            <w:tcW w:w="2872" w:type="dxa"/>
            <w:gridSpan w:val="3"/>
          </w:tcPr>
          <w:p w:rsidR="00332D5C" w:rsidRPr="00C75796" w:rsidRDefault="00332D5C" w:rsidP="008B1E7D">
            <w:pPr>
              <w:rPr>
                <w:rFonts w:ascii="Calibri" w:hAnsi="Calibri"/>
                <w:sz w:val="12"/>
                <w:szCs w:val="12"/>
              </w:rPr>
            </w:pPr>
            <w:r w:rsidRPr="00C75796">
              <w:rPr>
                <w:rFonts w:ascii="Calibri" w:hAnsi="Calibri"/>
                <w:sz w:val="12"/>
                <w:szCs w:val="12"/>
              </w:rPr>
              <w:t xml:space="preserve"> </w:t>
            </w:r>
          </w:p>
          <w:p w:rsidR="00332D5C" w:rsidRDefault="00332D5C" w:rsidP="00886C72">
            <w:pPr>
              <w:pStyle w:val="Default"/>
              <w:rPr>
                <w:rFonts w:asciiTheme="minorHAnsi" w:hAnsiTheme="minorHAnsi"/>
                <w:b/>
                <w:bCs/>
                <w:sz w:val="12"/>
                <w:szCs w:val="12"/>
              </w:rPr>
            </w:pPr>
            <w:r>
              <w:rPr>
                <w:rFonts w:asciiTheme="minorHAnsi" w:hAnsiTheme="minorHAnsi"/>
                <w:b/>
                <w:bCs/>
                <w:sz w:val="12"/>
                <w:szCs w:val="12"/>
              </w:rPr>
              <w:t xml:space="preserve">Different sentence types (revision of clauses </w:t>
            </w:r>
          </w:p>
          <w:p w:rsidR="00332D5C" w:rsidRDefault="00332D5C" w:rsidP="00886C72">
            <w:pPr>
              <w:pStyle w:val="Default"/>
              <w:rPr>
                <w:rFonts w:asciiTheme="minorHAnsi" w:hAnsiTheme="minorHAnsi"/>
                <w:b/>
                <w:bCs/>
                <w:sz w:val="12"/>
                <w:szCs w:val="12"/>
              </w:rPr>
            </w:pPr>
            <w:r>
              <w:rPr>
                <w:rFonts w:asciiTheme="minorHAnsi" w:hAnsiTheme="minorHAnsi"/>
                <w:b/>
                <w:bCs/>
                <w:sz w:val="12"/>
                <w:szCs w:val="12"/>
              </w:rPr>
              <w:t>And subordinate clauses)</w:t>
            </w:r>
          </w:p>
          <w:p w:rsidR="00332D5C" w:rsidRPr="00C75796" w:rsidRDefault="00332D5C" w:rsidP="00C75796">
            <w:pPr>
              <w:pStyle w:val="Default"/>
              <w:rPr>
                <w:rFonts w:ascii="Calibri" w:hAnsi="Calibri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01"/>
            </w:tblGrid>
            <w:tr w:rsidR="00332D5C" w:rsidRPr="00C75796">
              <w:trPr>
                <w:trHeight w:val="653"/>
              </w:trPr>
              <w:tc>
                <w:tcPr>
                  <w:tcW w:w="10001" w:type="dxa"/>
                </w:tcPr>
                <w:p w:rsidR="00332D5C" w:rsidRDefault="00332D5C">
                  <w:pPr>
                    <w:pStyle w:val="Default"/>
                    <w:rPr>
                      <w:rFonts w:ascii="Calibri" w:hAnsi="Calibri"/>
                      <w:sz w:val="12"/>
                      <w:szCs w:val="12"/>
                    </w:rPr>
                  </w:pPr>
                </w:p>
                <w:p w:rsidR="00332D5C" w:rsidRDefault="00332D5C">
                  <w:pPr>
                    <w:pStyle w:val="Default"/>
                    <w:rPr>
                      <w:rFonts w:ascii="Calibri" w:hAnsi="Calibri"/>
                      <w:b/>
                      <w:bCs/>
                      <w:sz w:val="12"/>
                      <w:szCs w:val="12"/>
                    </w:rPr>
                  </w:pPr>
                  <w:r w:rsidRPr="00C75796">
                    <w:rPr>
                      <w:rFonts w:ascii="Calibri" w:hAnsi="Calibri"/>
                      <w:sz w:val="12"/>
                      <w:szCs w:val="12"/>
                    </w:rPr>
                    <w:t xml:space="preserve">Use of inverted commas and other </w:t>
                  </w:r>
                  <w:r w:rsidRPr="00C75796">
                    <w:rPr>
                      <w:rFonts w:ascii="Calibri" w:hAnsi="Calibri"/>
                      <w:b/>
                      <w:bCs/>
                      <w:sz w:val="12"/>
                      <w:szCs w:val="12"/>
                    </w:rPr>
                    <w:t>punctuation</w:t>
                  </w:r>
                </w:p>
                <w:p w:rsidR="00332D5C" w:rsidRDefault="00332D5C" w:rsidP="00886C72">
                  <w:pPr>
                    <w:pStyle w:val="Default"/>
                    <w:rPr>
                      <w:rFonts w:ascii="Calibri" w:hAnsi="Calibri"/>
                      <w:sz w:val="12"/>
                      <w:szCs w:val="12"/>
                    </w:rPr>
                  </w:pPr>
                  <w:r w:rsidRPr="00C75796">
                    <w:rPr>
                      <w:rFonts w:ascii="Calibri" w:hAnsi="Calibri"/>
                      <w:b/>
                      <w:bCs/>
                      <w:sz w:val="12"/>
                      <w:szCs w:val="12"/>
                    </w:rPr>
                    <w:t xml:space="preserve"> </w:t>
                  </w:r>
                  <w:r w:rsidRPr="00C75796">
                    <w:rPr>
                      <w:rFonts w:ascii="Calibri" w:hAnsi="Calibri"/>
                      <w:sz w:val="12"/>
                      <w:szCs w:val="12"/>
                    </w:rPr>
                    <w:t xml:space="preserve">to indicate direct speech </w:t>
                  </w:r>
                </w:p>
                <w:p w:rsidR="00332D5C" w:rsidRPr="00886C72" w:rsidRDefault="00332D5C" w:rsidP="00886C72">
                  <w:pPr>
                    <w:pStyle w:val="Default"/>
                    <w:rPr>
                      <w:rFonts w:ascii="Calibri" w:hAnsi="Calibri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001"/>
                  </w:tblGrid>
                  <w:tr w:rsidR="00332D5C" w:rsidRPr="00886C72">
                    <w:trPr>
                      <w:trHeight w:val="653"/>
                    </w:trPr>
                    <w:tc>
                      <w:tcPr>
                        <w:tcW w:w="10001" w:type="dxa"/>
                      </w:tcPr>
                      <w:p w:rsidR="00332D5C" w:rsidRDefault="00332D5C">
                        <w:pPr>
                          <w:pStyle w:val="Default"/>
                          <w:rPr>
                            <w:rFonts w:ascii="Calibri" w:hAnsi="Calibri"/>
                            <w:b/>
                            <w:bCs/>
                            <w:sz w:val="12"/>
                            <w:szCs w:val="12"/>
                          </w:rPr>
                        </w:pPr>
                        <w:r w:rsidRPr="00886C72">
                          <w:rPr>
                            <w:rFonts w:ascii="Calibri" w:hAnsi="Calibri"/>
                            <w:sz w:val="12"/>
                            <w:szCs w:val="12"/>
                          </w:rPr>
                          <w:t xml:space="preserve">Standard English forms for </w:t>
                        </w:r>
                        <w:r w:rsidRPr="00886C72">
                          <w:rPr>
                            <w:rFonts w:ascii="Calibri" w:hAnsi="Calibri"/>
                            <w:b/>
                            <w:bCs/>
                            <w:sz w:val="12"/>
                            <w:szCs w:val="12"/>
                          </w:rPr>
                          <w:t xml:space="preserve">verb inflections </w:t>
                        </w:r>
                      </w:p>
                      <w:p w:rsidR="00332D5C" w:rsidRDefault="00332D5C">
                        <w:pPr>
                          <w:pStyle w:val="Default"/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  <w:r w:rsidRPr="00886C72">
                          <w:rPr>
                            <w:rFonts w:ascii="Calibri" w:hAnsi="Calibri"/>
                            <w:sz w:val="12"/>
                            <w:szCs w:val="12"/>
                          </w:rPr>
                          <w:t xml:space="preserve">instead of local spoken forms </w:t>
                        </w:r>
                      </w:p>
                      <w:p w:rsidR="00332D5C" w:rsidRDefault="00332D5C">
                        <w:pPr>
                          <w:pStyle w:val="Default"/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  <w:p w:rsidR="00332D5C" w:rsidRPr="00886C72" w:rsidRDefault="00332D5C">
                        <w:pPr>
                          <w:pStyle w:val="Default"/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  <w:r>
                          <w:rPr>
                            <w:rFonts w:ascii="Calibri" w:hAnsi="Calibri"/>
                            <w:sz w:val="12"/>
                            <w:szCs w:val="12"/>
                          </w:rPr>
                          <w:t>Expanded noun phrases revision</w:t>
                        </w:r>
                      </w:p>
                    </w:tc>
                  </w:tr>
                </w:tbl>
                <w:p w:rsidR="00332D5C" w:rsidRPr="00C75796" w:rsidRDefault="00332D5C">
                  <w:pPr>
                    <w:pStyle w:val="Default"/>
                    <w:rPr>
                      <w:rFonts w:ascii="Calibri" w:hAnsi="Calibri"/>
                      <w:sz w:val="12"/>
                      <w:szCs w:val="12"/>
                    </w:rPr>
                  </w:pPr>
                </w:p>
              </w:tc>
            </w:tr>
          </w:tbl>
          <w:p w:rsidR="00332D5C" w:rsidRPr="00C75796" w:rsidRDefault="00332D5C" w:rsidP="008B1E7D">
            <w:pPr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2693" w:type="dxa"/>
            <w:gridSpan w:val="3"/>
          </w:tcPr>
          <w:p w:rsidR="00332D5C" w:rsidRDefault="00332D5C" w:rsidP="00003848">
            <w:pPr>
              <w:rPr>
                <w:sz w:val="12"/>
                <w:szCs w:val="12"/>
              </w:rPr>
            </w:pPr>
          </w:p>
          <w:p w:rsidR="00332D5C" w:rsidRDefault="00332D5C" w:rsidP="0000384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All rules for singular and plural possession including examples when the word is already plural i.e. children’s</w:t>
            </w:r>
          </w:p>
          <w:p w:rsidR="00332D5C" w:rsidRDefault="00332D5C" w:rsidP="00003848">
            <w:pPr>
              <w:rPr>
                <w:sz w:val="12"/>
                <w:szCs w:val="12"/>
              </w:rPr>
            </w:pPr>
          </w:p>
          <w:p w:rsidR="00332D5C" w:rsidRDefault="00332D5C" w:rsidP="0000384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Fronted adverbials –</w:t>
            </w:r>
            <w:r w:rsidR="00645C92">
              <w:rPr>
                <w:sz w:val="12"/>
                <w:szCs w:val="12"/>
              </w:rPr>
              <w:t xml:space="preserve"> frequency, possibility and manner (</w:t>
            </w:r>
            <w:r>
              <w:rPr>
                <w:sz w:val="12"/>
                <w:szCs w:val="12"/>
              </w:rPr>
              <w:t xml:space="preserve">different </w:t>
            </w:r>
            <w:r w:rsidR="00645C92">
              <w:rPr>
                <w:sz w:val="12"/>
                <w:szCs w:val="12"/>
              </w:rPr>
              <w:t>types)</w:t>
            </w:r>
          </w:p>
          <w:p w:rsidR="00332D5C" w:rsidRDefault="00332D5C" w:rsidP="00003848">
            <w:pPr>
              <w:rPr>
                <w:sz w:val="12"/>
                <w:szCs w:val="12"/>
              </w:rPr>
            </w:pPr>
          </w:p>
          <w:p w:rsidR="00332D5C" w:rsidRDefault="00332D5C" w:rsidP="0000384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Present perfect form of verbs as opposed to past tenses</w:t>
            </w:r>
          </w:p>
          <w:p w:rsidR="00332D5C" w:rsidRPr="006502BE" w:rsidRDefault="00332D5C" w:rsidP="00003848">
            <w:pPr>
              <w:rPr>
                <w:sz w:val="12"/>
                <w:szCs w:val="12"/>
              </w:rPr>
            </w:pPr>
          </w:p>
        </w:tc>
        <w:tc>
          <w:tcPr>
            <w:tcW w:w="2552" w:type="dxa"/>
            <w:gridSpan w:val="4"/>
          </w:tcPr>
          <w:p w:rsidR="009F6230" w:rsidRDefault="009F6230">
            <w:pPr>
              <w:rPr>
                <w:b/>
                <w:sz w:val="12"/>
                <w:szCs w:val="12"/>
              </w:rPr>
            </w:pPr>
          </w:p>
          <w:p w:rsidR="009F6230" w:rsidRPr="00945029" w:rsidRDefault="009F6230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CONSOLIDATE</w:t>
            </w:r>
          </w:p>
        </w:tc>
      </w:tr>
      <w:tr w:rsidR="00DC5FA5" w:rsidRPr="00945029" w:rsidTr="00F63CA7">
        <w:trPr>
          <w:trHeight w:val="611"/>
        </w:trPr>
        <w:tc>
          <w:tcPr>
            <w:tcW w:w="580" w:type="dxa"/>
          </w:tcPr>
          <w:p w:rsidR="00DC5FA5" w:rsidRPr="00945029" w:rsidRDefault="00DC5FA5">
            <w:pPr>
              <w:rPr>
                <w:sz w:val="12"/>
                <w:szCs w:val="12"/>
              </w:rPr>
            </w:pPr>
            <w:r w:rsidRPr="00945029">
              <w:rPr>
                <w:sz w:val="12"/>
                <w:szCs w:val="12"/>
              </w:rPr>
              <w:t xml:space="preserve">Non-negotiables </w:t>
            </w:r>
          </w:p>
        </w:tc>
        <w:tc>
          <w:tcPr>
            <w:tcW w:w="2384" w:type="dxa"/>
            <w:gridSpan w:val="5"/>
          </w:tcPr>
          <w:p w:rsidR="00DF604A" w:rsidRPr="004F79D3" w:rsidRDefault="00DC5FA5" w:rsidP="00DF604A">
            <w:pPr>
              <w:rPr>
                <w:sz w:val="12"/>
                <w:szCs w:val="12"/>
              </w:rPr>
            </w:pPr>
            <w:r w:rsidRPr="004F79D3">
              <w:rPr>
                <w:sz w:val="12"/>
                <w:szCs w:val="12"/>
              </w:rPr>
              <w:t xml:space="preserve"> </w:t>
            </w:r>
            <w:r w:rsidR="00DF604A" w:rsidRPr="004F79D3">
              <w:rPr>
                <w:sz w:val="12"/>
                <w:szCs w:val="12"/>
              </w:rPr>
              <w:t>Full stops, capital letters and finger spaces</w:t>
            </w:r>
          </w:p>
          <w:p w:rsidR="00DF604A" w:rsidRDefault="00DF604A" w:rsidP="00DF604A">
            <w:pPr>
              <w:rPr>
                <w:sz w:val="12"/>
                <w:szCs w:val="12"/>
              </w:rPr>
            </w:pPr>
            <w:r w:rsidRPr="004F79D3">
              <w:rPr>
                <w:sz w:val="12"/>
                <w:szCs w:val="12"/>
              </w:rPr>
              <w:t>Correct letter formation</w:t>
            </w:r>
            <w:r w:rsidR="00157DC4">
              <w:rPr>
                <w:sz w:val="12"/>
                <w:szCs w:val="12"/>
              </w:rPr>
              <w:t xml:space="preserve"> and joining</w:t>
            </w:r>
          </w:p>
          <w:p w:rsidR="00DF604A" w:rsidRDefault="00DF604A" w:rsidP="00DF604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Expanded noun phrases</w:t>
            </w:r>
          </w:p>
          <w:p w:rsidR="00DF604A" w:rsidRDefault="00DF604A" w:rsidP="00DF604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Commas in a list and use </w:t>
            </w:r>
            <w:proofErr w:type="gramStart"/>
            <w:r>
              <w:rPr>
                <w:sz w:val="12"/>
                <w:szCs w:val="12"/>
              </w:rPr>
              <w:t>of !</w:t>
            </w:r>
            <w:proofErr w:type="gramEnd"/>
            <w:r>
              <w:rPr>
                <w:sz w:val="12"/>
                <w:szCs w:val="12"/>
              </w:rPr>
              <w:t xml:space="preserve"> </w:t>
            </w:r>
            <w:proofErr w:type="gramStart"/>
            <w:r>
              <w:rPr>
                <w:sz w:val="12"/>
                <w:szCs w:val="12"/>
              </w:rPr>
              <w:t>and ?</w:t>
            </w:r>
            <w:proofErr w:type="gramEnd"/>
          </w:p>
          <w:p w:rsidR="00157DC4" w:rsidRDefault="00DF604A" w:rsidP="00157D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Spelling suffix endings –</w:t>
            </w:r>
            <w:proofErr w:type="spellStart"/>
            <w:r>
              <w:rPr>
                <w:sz w:val="12"/>
                <w:szCs w:val="12"/>
              </w:rPr>
              <w:t>er</w:t>
            </w:r>
            <w:proofErr w:type="spellEnd"/>
            <w:r>
              <w:rPr>
                <w:sz w:val="12"/>
                <w:szCs w:val="12"/>
              </w:rPr>
              <w:t xml:space="preserve"> –</w:t>
            </w:r>
            <w:proofErr w:type="spellStart"/>
            <w:r>
              <w:rPr>
                <w:sz w:val="12"/>
                <w:szCs w:val="12"/>
              </w:rPr>
              <w:t>est</w:t>
            </w:r>
            <w:proofErr w:type="spellEnd"/>
            <w:r>
              <w:rPr>
                <w:sz w:val="12"/>
                <w:szCs w:val="12"/>
              </w:rPr>
              <w:t xml:space="preserve"> –</w:t>
            </w:r>
            <w:proofErr w:type="spellStart"/>
            <w:r>
              <w:rPr>
                <w:sz w:val="12"/>
                <w:szCs w:val="12"/>
              </w:rPr>
              <w:t>ed</w:t>
            </w:r>
            <w:proofErr w:type="spellEnd"/>
            <w:r>
              <w:rPr>
                <w:sz w:val="12"/>
                <w:szCs w:val="12"/>
              </w:rPr>
              <w:t xml:space="preserve">  -</w:t>
            </w:r>
            <w:proofErr w:type="spellStart"/>
            <w:r>
              <w:rPr>
                <w:sz w:val="12"/>
                <w:szCs w:val="12"/>
              </w:rPr>
              <w:t>ing</w:t>
            </w:r>
            <w:proofErr w:type="spellEnd"/>
            <w:r>
              <w:rPr>
                <w:sz w:val="12"/>
                <w:szCs w:val="12"/>
              </w:rPr>
              <w:t xml:space="preserve"> correctly and plural ending</w:t>
            </w:r>
          </w:p>
          <w:p w:rsidR="00157DC4" w:rsidRPr="00157DC4" w:rsidRDefault="00157DC4" w:rsidP="00157D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Evidence of Y3 spellings and knowledge of pre-fixes and suffixes.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948"/>
            </w:tblGrid>
            <w:tr w:rsidR="00157DC4">
              <w:trPr>
                <w:trHeight w:val="665"/>
              </w:trPr>
              <w:tc>
                <w:tcPr>
                  <w:tcW w:w="9948" w:type="dxa"/>
                </w:tcPr>
                <w:p w:rsidR="00157DC4" w:rsidRDefault="00157DC4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>
                    <w:rPr>
                      <w:rFonts w:asciiTheme="minorHAnsi" w:hAnsiTheme="minorHAnsi"/>
                      <w:sz w:val="12"/>
                      <w:szCs w:val="12"/>
                    </w:rPr>
                    <w:t>U</w:t>
                  </w: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se of the </w:t>
                  </w: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forms </w:t>
                  </w:r>
                  <w:r w:rsidRPr="00157DC4">
                    <w:rPr>
                      <w:rFonts w:asciiTheme="minorHAnsi" w:hAnsiTheme="minorHAnsi"/>
                      <w:i/>
                      <w:iCs/>
                      <w:sz w:val="12"/>
                      <w:szCs w:val="12"/>
                    </w:rPr>
                    <w:t xml:space="preserve">a </w:t>
                  </w: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or </w:t>
                  </w:r>
                  <w:r w:rsidRPr="00157DC4">
                    <w:rPr>
                      <w:rFonts w:asciiTheme="minorHAnsi" w:hAnsiTheme="minorHAnsi"/>
                      <w:i/>
                      <w:iCs/>
                      <w:sz w:val="12"/>
                      <w:szCs w:val="12"/>
                    </w:rPr>
                    <w:t xml:space="preserve">an </w:t>
                  </w: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according to </w:t>
                  </w:r>
                </w:p>
                <w:p w:rsidR="00157DC4" w:rsidRDefault="00157DC4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whether the next </w:t>
                  </w: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word </w:t>
                  </w: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begins with a </w:t>
                  </w:r>
                </w:p>
                <w:p w:rsidR="00157DC4" w:rsidRPr="00157DC4" w:rsidRDefault="00157DC4">
                  <w:pPr>
                    <w:pStyle w:val="Default"/>
                    <w:rPr>
                      <w:rFonts w:asciiTheme="minorHAnsi" w:hAnsiTheme="minorHAnsi"/>
                      <w:sz w:val="12"/>
                      <w:szCs w:val="12"/>
                    </w:rPr>
                  </w:pP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consonant </w:t>
                  </w:r>
                  <w:r w:rsidRPr="00157DC4">
                    <w:rPr>
                      <w:rFonts w:asciiTheme="minorHAnsi" w:hAnsiTheme="minorHAnsi"/>
                      <w:sz w:val="12"/>
                      <w:szCs w:val="12"/>
                    </w:rPr>
                    <w:t xml:space="preserve">or a </w:t>
                  </w:r>
                  <w:r w:rsidRPr="00157DC4">
                    <w:rPr>
                      <w:rFonts w:asciiTheme="minorHAnsi" w:hAnsiTheme="minorHAnsi"/>
                      <w:b/>
                      <w:bCs/>
                      <w:sz w:val="12"/>
                      <w:szCs w:val="12"/>
                    </w:rPr>
                    <w:t xml:space="preserve">vowel </w:t>
                  </w:r>
                </w:p>
              </w:tc>
            </w:tr>
          </w:tbl>
          <w:p w:rsidR="00DF604A" w:rsidRPr="004F79D3" w:rsidRDefault="00DF604A" w:rsidP="00DF604A">
            <w:pPr>
              <w:rPr>
                <w:sz w:val="12"/>
                <w:szCs w:val="12"/>
              </w:rPr>
            </w:pPr>
          </w:p>
        </w:tc>
        <w:tc>
          <w:tcPr>
            <w:tcW w:w="2291" w:type="dxa"/>
            <w:gridSpan w:val="3"/>
          </w:tcPr>
          <w:p w:rsidR="00DC5FA5" w:rsidRDefault="00157DC4" w:rsidP="006502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Expanded noun phrases with modifying adjectives, nouns and prepositions</w:t>
            </w:r>
          </w:p>
          <w:p w:rsidR="003B5AD4" w:rsidRDefault="003B5AD4" w:rsidP="006502BE">
            <w:pPr>
              <w:rPr>
                <w:sz w:val="12"/>
                <w:szCs w:val="12"/>
              </w:rPr>
            </w:pPr>
          </w:p>
          <w:p w:rsidR="003B5AD4" w:rsidRDefault="003B5AD4" w:rsidP="006502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Speech marks around speech</w:t>
            </w:r>
          </w:p>
          <w:p w:rsidR="003B5AD4" w:rsidRDefault="003B5AD4" w:rsidP="006502BE">
            <w:pPr>
              <w:rPr>
                <w:sz w:val="12"/>
                <w:szCs w:val="12"/>
              </w:rPr>
            </w:pPr>
          </w:p>
          <w:p w:rsidR="003B5AD4" w:rsidRDefault="003B5AD4" w:rsidP="006502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Evidence of fronted adverbial</w:t>
            </w:r>
          </w:p>
          <w:p w:rsidR="003B5AD4" w:rsidRDefault="003B5AD4" w:rsidP="006502BE">
            <w:pPr>
              <w:rPr>
                <w:sz w:val="12"/>
                <w:szCs w:val="12"/>
              </w:rPr>
            </w:pPr>
          </w:p>
          <w:p w:rsidR="003B5AD4" w:rsidRDefault="003B5AD4" w:rsidP="006502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Choice of pronouns and nouns</w:t>
            </w:r>
          </w:p>
          <w:p w:rsidR="00332D5C" w:rsidRDefault="00332D5C" w:rsidP="006502BE">
            <w:pPr>
              <w:rPr>
                <w:sz w:val="12"/>
                <w:szCs w:val="12"/>
              </w:rPr>
            </w:pPr>
          </w:p>
          <w:p w:rsidR="00332D5C" w:rsidRDefault="00332D5C" w:rsidP="006502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 new Year 4 words</w:t>
            </w:r>
          </w:p>
          <w:p w:rsidR="00332D5C" w:rsidRDefault="00332D5C" w:rsidP="006502BE">
            <w:pPr>
              <w:rPr>
                <w:sz w:val="12"/>
                <w:szCs w:val="12"/>
              </w:rPr>
            </w:pPr>
          </w:p>
          <w:p w:rsidR="003B5AD4" w:rsidRPr="00B959FA" w:rsidRDefault="00332D5C" w:rsidP="006502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Evidence of Y4 suffix and </w:t>
            </w:r>
            <w:proofErr w:type="spellStart"/>
            <w:r>
              <w:rPr>
                <w:sz w:val="12"/>
                <w:szCs w:val="12"/>
              </w:rPr>
              <w:t>prefis</w:t>
            </w:r>
            <w:proofErr w:type="spellEnd"/>
            <w:r>
              <w:rPr>
                <w:sz w:val="12"/>
                <w:szCs w:val="12"/>
              </w:rPr>
              <w:t xml:space="preserve"> Term 1/2</w:t>
            </w:r>
          </w:p>
        </w:tc>
        <w:tc>
          <w:tcPr>
            <w:tcW w:w="5392" w:type="dxa"/>
            <w:gridSpan w:val="6"/>
          </w:tcPr>
          <w:p w:rsidR="00DC5FA5" w:rsidRDefault="00DC5FA5" w:rsidP="008B1E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  <w:r w:rsidR="00332D5C">
              <w:rPr>
                <w:sz w:val="12"/>
                <w:szCs w:val="12"/>
              </w:rPr>
              <w:t xml:space="preserve">                                                                                              Fronted adverbials with commas</w:t>
            </w:r>
          </w:p>
          <w:p w:rsidR="00332D5C" w:rsidRDefault="00332D5C" w:rsidP="008B1E7D">
            <w:pPr>
              <w:rPr>
                <w:sz w:val="12"/>
                <w:szCs w:val="12"/>
              </w:rPr>
            </w:pPr>
          </w:p>
          <w:p w:rsidR="00332D5C" w:rsidRDefault="00332D5C" w:rsidP="008B1E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              Speech marks with associated punctuation</w:t>
            </w:r>
          </w:p>
          <w:p w:rsidR="00332D5C" w:rsidRDefault="00332D5C" w:rsidP="008B1E7D">
            <w:pPr>
              <w:rPr>
                <w:sz w:val="12"/>
                <w:szCs w:val="12"/>
              </w:rPr>
            </w:pPr>
          </w:p>
          <w:p w:rsidR="00332D5C" w:rsidRDefault="00332D5C" w:rsidP="008B1E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              A range of conjunctions (time , place and cause)</w:t>
            </w:r>
          </w:p>
          <w:p w:rsidR="00332D5C" w:rsidRDefault="00332D5C" w:rsidP="008B1E7D">
            <w:pPr>
              <w:rPr>
                <w:sz w:val="12"/>
                <w:szCs w:val="12"/>
              </w:rPr>
            </w:pPr>
          </w:p>
          <w:p w:rsidR="00332D5C" w:rsidRDefault="00332D5C" w:rsidP="008B1E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      A range of sentence types (subordinate and main clauses)</w:t>
            </w:r>
          </w:p>
          <w:p w:rsidR="00332D5C" w:rsidRDefault="00332D5C" w:rsidP="008B1E7D">
            <w:pPr>
              <w:rPr>
                <w:sz w:val="12"/>
                <w:szCs w:val="12"/>
              </w:rPr>
            </w:pPr>
          </w:p>
          <w:p w:rsidR="00332D5C" w:rsidRDefault="00332D5C" w:rsidP="008B1E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       Single and plural possession</w:t>
            </w:r>
          </w:p>
          <w:p w:rsidR="00332D5C" w:rsidRDefault="00332D5C" w:rsidP="008B1E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        </w:t>
            </w:r>
          </w:p>
          <w:p w:rsidR="00332D5C" w:rsidRDefault="00332D5C" w:rsidP="008B1E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         20 more Y4 spellings and prefix/suffix Term 3/4</w:t>
            </w:r>
          </w:p>
          <w:p w:rsidR="00332D5C" w:rsidRPr="00945029" w:rsidRDefault="00332D5C" w:rsidP="008B1E7D">
            <w:pPr>
              <w:rPr>
                <w:b/>
                <w:sz w:val="12"/>
                <w:szCs w:val="12"/>
              </w:rPr>
            </w:pPr>
          </w:p>
        </w:tc>
        <w:tc>
          <w:tcPr>
            <w:tcW w:w="5245" w:type="dxa"/>
            <w:gridSpan w:val="7"/>
          </w:tcPr>
          <w:p w:rsidR="00DC5FA5" w:rsidRDefault="00DC5FA5">
            <w:pPr>
              <w:rPr>
                <w:b/>
                <w:sz w:val="12"/>
                <w:szCs w:val="12"/>
              </w:rPr>
            </w:pPr>
          </w:p>
          <w:p w:rsidR="00332D5C" w:rsidRDefault="00332D5C">
            <w:pPr>
              <w:rPr>
                <w:b/>
                <w:sz w:val="12"/>
                <w:szCs w:val="12"/>
              </w:rPr>
            </w:pPr>
          </w:p>
          <w:p w:rsidR="00332D5C" w:rsidRDefault="00332D5C">
            <w:pPr>
              <w:rPr>
                <w:b/>
                <w:sz w:val="12"/>
                <w:szCs w:val="12"/>
              </w:rPr>
            </w:pPr>
          </w:p>
          <w:p w:rsidR="00332D5C" w:rsidRDefault="00332D5C">
            <w:pPr>
              <w:rPr>
                <w:b/>
                <w:sz w:val="12"/>
                <w:szCs w:val="12"/>
              </w:rPr>
            </w:pPr>
          </w:p>
          <w:p w:rsidR="00332D5C" w:rsidRDefault="00332D5C">
            <w:pPr>
              <w:rPr>
                <w:b/>
                <w:sz w:val="12"/>
                <w:szCs w:val="12"/>
              </w:rPr>
            </w:pPr>
          </w:p>
          <w:p w:rsidR="00332D5C" w:rsidRDefault="00332D5C">
            <w:pPr>
              <w:rPr>
                <w:b/>
                <w:sz w:val="12"/>
                <w:szCs w:val="12"/>
              </w:rPr>
            </w:pPr>
          </w:p>
          <w:p w:rsidR="00332D5C" w:rsidRDefault="00332D5C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Accurate use of apostrophes</w:t>
            </w:r>
          </w:p>
          <w:p w:rsidR="00332D5C" w:rsidRDefault="00332D5C">
            <w:pPr>
              <w:rPr>
                <w:b/>
                <w:sz w:val="12"/>
                <w:szCs w:val="12"/>
              </w:rPr>
            </w:pPr>
          </w:p>
          <w:p w:rsidR="00332D5C" w:rsidRDefault="00332D5C">
            <w:pPr>
              <w:rPr>
                <w:b/>
                <w:sz w:val="12"/>
                <w:szCs w:val="12"/>
              </w:rPr>
            </w:pPr>
          </w:p>
          <w:p w:rsidR="00332D5C" w:rsidRDefault="00332D5C">
            <w:pPr>
              <w:rPr>
                <w:b/>
                <w:sz w:val="12"/>
                <w:szCs w:val="12"/>
              </w:rPr>
            </w:pPr>
          </w:p>
          <w:p w:rsidR="00332D5C" w:rsidRPr="00945029" w:rsidRDefault="00332D5C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10 more Y4 spelling words and rest year 4 spelling rules term 5/6</w:t>
            </w:r>
          </w:p>
        </w:tc>
      </w:tr>
      <w:tr w:rsidR="002A3193" w:rsidRPr="00945029" w:rsidTr="00F63CA7">
        <w:trPr>
          <w:trHeight w:val="611"/>
        </w:trPr>
        <w:tc>
          <w:tcPr>
            <w:tcW w:w="580" w:type="dxa"/>
          </w:tcPr>
          <w:p w:rsidR="002A3193" w:rsidRPr="00945029" w:rsidRDefault="007901E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Spellings</w:t>
            </w:r>
          </w:p>
        </w:tc>
        <w:tc>
          <w:tcPr>
            <w:tcW w:w="2384" w:type="dxa"/>
            <w:gridSpan w:val="5"/>
          </w:tcPr>
          <w:p w:rsidR="002A3193" w:rsidRDefault="00C67B8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Aw sound spelt augh or au (Y3)</w:t>
            </w:r>
          </w:p>
          <w:p w:rsidR="00C67B84" w:rsidRDefault="00C67B8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Prefix in</w:t>
            </w:r>
          </w:p>
          <w:p w:rsidR="00C67B84" w:rsidRDefault="00C67B84">
            <w:pPr>
              <w:rPr>
                <w:b/>
                <w:sz w:val="12"/>
                <w:szCs w:val="12"/>
              </w:rPr>
            </w:pPr>
            <w:proofErr w:type="spellStart"/>
            <w:r>
              <w:rPr>
                <w:b/>
                <w:sz w:val="12"/>
                <w:szCs w:val="12"/>
              </w:rPr>
              <w:t>Im</w:t>
            </w:r>
            <w:proofErr w:type="spellEnd"/>
          </w:p>
          <w:p w:rsidR="00C67B84" w:rsidRDefault="00C67B8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Il/</w:t>
            </w:r>
            <w:proofErr w:type="spellStart"/>
            <w:r>
              <w:rPr>
                <w:b/>
                <w:sz w:val="12"/>
                <w:szCs w:val="12"/>
              </w:rPr>
              <w:t>ir</w:t>
            </w:r>
            <w:proofErr w:type="spellEnd"/>
          </w:p>
          <w:p w:rsidR="00C67B84" w:rsidRDefault="00C67B8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Homophones</w:t>
            </w:r>
          </w:p>
          <w:p w:rsidR="00C67B84" w:rsidRPr="00945029" w:rsidRDefault="00C67B8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Dictation</w:t>
            </w:r>
          </w:p>
        </w:tc>
        <w:tc>
          <w:tcPr>
            <w:tcW w:w="2291" w:type="dxa"/>
            <w:gridSpan w:val="3"/>
          </w:tcPr>
          <w:p w:rsidR="002A3193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Sion</w:t>
            </w:r>
          </w:p>
          <w:p w:rsidR="00FB3B04" w:rsidRDefault="00FB3B04">
            <w:pPr>
              <w:rPr>
                <w:b/>
                <w:sz w:val="12"/>
                <w:szCs w:val="12"/>
              </w:rPr>
            </w:pPr>
            <w:proofErr w:type="spellStart"/>
            <w:r>
              <w:rPr>
                <w:b/>
                <w:sz w:val="12"/>
                <w:szCs w:val="12"/>
              </w:rPr>
              <w:t>Ssion</w:t>
            </w:r>
            <w:proofErr w:type="spellEnd"/>
          </w:p>
          <w:p w:rsidR="00FB3B04" w:rsidRDefault="00FB3B04">
            <w:pPr>
              <w:rPr>
                <w:b/>
                <w:sz w:val="12"/>
                <w:szCs w:val="12"/>
              </w:rPr>
            </w:pPr>
            <w:proofErr w:type="spellStart"/>
            <w:r>
              <w:rPr>
                <w:b/>
                <w:sz w:val="12"/>
                <w:szCs w:val="12"/>
              </w:rPr>
              <w:t>Tion</w:t>
            </w:r>
            <w:proofErr w:type="spellEnd"/>
          </w:p>
          <w:p w:rsidR="00FB3B04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Cian</w:t>
            </w:r>
          </w:p>
          <w:p w:rsidR="00FB3B04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‘</w:t>
            </w:r>
            <w:proofErr w:type="spellStart"/>
            <w:r>
              <w:rPr>
                <w:b/>
                <w:sz w:val="12"/>
                <w:szCs w:val="12"/>
              </w:rPr>
              <w:t>ough</w:t>
            </w:r>
            <w:proofErr w:type="spellEnd"/>
            <w:r>
              <w:rPr>
                <w:b/>
                <w:sz w:val="12"/>
                <w:szCs w:val="12"/>
              </w:rPr>
              <w:t>’ to make long o/</w:t>
            </w:r>
            <w:proofErr w:type="spellStart"/>
            <w:r>
              <w:rPr>
                <w:b/>
                <w:sz w:val="12"/>
                <w:szCs w:val="12"/>
              </w:rPr>
              <w:t>oo</w:t>
            </w:r>
            <w:proofErr w:type="spellEnd"/>
            <w:r>
              <w:rPr>
                <w:b/>
                <w:sz w:val="12"/>
                <w:szCs w:val="12"/>
              </w:rPr>
              <w:t>/or sound</w:t>
            </w:r>
          </w:p>
          <w:p w:rsidR="00FB3B04" w:rsidRPr="00945029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Dictation &amp; Statutory Words</w:t>
            </w:r>
          </w:p>
        </w:tc>
        <w:tc>
          <w:tcPr>
            <w:tcW w:w="2520" w:type="dxa"/>
            <w:gridSpan w:val="3"/>
          </w:tcPr>
          <w:p w:rsidR="00FB3B04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Homophones</w:t>
            </w:r>
          </w:p>
          <w:p w:rsidR="00FB3B04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Near homophones</w:t>
            </w:r>
          </w:p>
          <w:p w:rsidR="00FB3B04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Prefix Sub</w:t>
            </w:r>
          </w:p>
          <w:p w:rsidR="00FB3B04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Prefix Super</w:t>
            </w:r>
          </w:p>
          <w:p w:rsidR="00FB3B04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Statutory Words</w:t>
            </w:r>
          </w:p>
          <w:p w:rsidR="00FB3B04" w:rsidRDefault="00FB3B04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Dictation</w:t>
            </w:r>
          </w:p>
          <w:p w:rsidR="00FB3B04" w:rsidRPr="00945029" w:rsidRDefault="00FB3B04">
            <w:pPr>
              <w:rPr>
                <w:b/>
                <w:sz w:val="12"/>
                <w:szCs w:val="12"/>
              </w:rPr>
            </w:pPr>
          </w:p>
        </w:tc>
        <w:tc>
          <w:tcPr>
            <w:tcW w:w="2872" w:type="dxa"/>
            <w:gridSpan w:val="3"/>
          </w:tcPr>
          <w:p w:rsidR="00FB3B04" w:rsidRDefault="00FB3B04" w:rsidP="008B1E7D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Plural Possessive Apostrophes with plural words</w:t>
            </w:r>
          </w:p>
          <w:p w:rsidR="00FB3B04" w:rsidRDefault="00FB3B04" w:rsidP="008B1E7D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 sound spelt sc</w:t>
            </w:r>
          </w:p>
          <w:p w:rsidR="00FB3B04" w:rsidRDefault="00FB3B04" w:rsidP="008B1E7D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Soft c spelt </w:t>
            </w:r>
            <w:proofErr w:type="spellStart"/>
            <w:r>
              <w:rPr>
                <w:b/>
                <w:sz w:val="12"/>
                <w:szCs w:val="12"/>
              </w:rPr>
              <w:t>ce</w:t>
            </w:r>
            <w:proofErr w:type="spellEnd"/>
          </w:p>
          <w:p w:rsidR="00FB3B04" w:rsidRDefault="00FB3B04" w:rsidP="008B1E7D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Soft c spelt ci</w:t>
            </w:r>
          </w:p>
          <w:p w:rsidR="00FB3B04" w:rsidRDefault="00FB3B04" w:rsidP="008B1E7D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Word Families</w:t>
            </w:r>
          </w:p>
          <w:p w:rsidR="00FB3B04" w:rsidRPr="00945029" w:rsidRDefault="00FB3B04" w:rsidP="008B1E7D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Statutory Words/ Dictation</w:t>
            </w:r>
          </w:p>
        </w:tc>
        <w:tc>
          <w:tcPr>
            <w:tcW w:w="2693" w:type="dxa"/>
            <w:gridSpan w:val="3"/>
          </w:tcPr>
          <w:p w:rsidR="002A3193" w:rsidRDefault="00645C92" w:rsidP="00003848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Prefix inter, snit, auto, ex, non</w:t>
            </w:r>
          </w:p>
          <w:p w:rsidR="00645C92" w:rsidRDefault="00645C92" w:rsidP="00003848">
            <w:pPr>
              <w:rPr>
                <w:b/>
                <w:sz w:val="12"/>
                <w:szCs w:val="12"/>
              </w:rPr>
            </w:pPr>
          </w:p>
          <w:p w:rsidR="00645C92" w:rsidRDefault="00645C92" w:rsidP="00003848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Words with </w:t>
            </w:r>
            <w:proofErr w:type="spellStart"/>
            <w:r>
              <w:rPr>
                <w:b/>
                <w:sz w:val="12"/>
                <w:szCs w:val="12"/>
              </w:rPr>
              <w:t>ar</w:t>
            </w:r>
            <w:proofErr w:type="spellEnd"/>
            <w:r>
              <w:rPr>
                <w:b/>
                <w:sz w:val="12"/>
                <w:szCs w:val="12"/>
              </w:rPr>
              <w:t xml:space="preserve"> and </w:t>
            </w:r>
            <w:proofErr w:type="spellStart"/>
            <w:r>
              <w:rPr>
                <w:b/>
                <w:sz w:val="12"/>
                <w:szCs w:val="12"/>
              </w:rPr>
              <w:t>er</w:t>
            </w:r>
            <w:proofErr w:type="spellEnd"/>
            <w:r>
              <w:rPr>
                <w:b/>
                <w:sz w:val="12"/>
                <w:szCs w:val="12"/>
              </w:rPr>
              <w:t xml:space="preserve"> endings</w:t>
            </w:r>
          </w:p>
          <w:p w:rsidR="00645C92" w:rsidRDefault="00645C92" w:rsidP="00003848">
            <w:pPr>
              <w:rPr>
                <w:b/>
                <w:sz w:val="12"/>
                <w:szCs w:val="12"/>
              </w:rPr>
            </w:pPr>
          </w:p>
          <w:p w:rsidR="00645C92" w:rsidRDefault="00645C92" w:rsidP="00003848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Dictations/ Sat. Words</w:t>
            </w:r>
          </w:p>
          <w:p w:rsidR="00645C92" w:rsidRPr="00945029" w:rsidRDefault="00645C92" w:rsidP="00003848">
            <w:pPr>
              <w:rPr>
                <w:b/>
                <w:sz w:val="12"/>
                <w:szCs w:val="12"/>
              </w:rPr>
            </w:pPr>
          </w:p>
        </w:tc>
        <w:tc>
          <w:tcPr>
            <w:tcW w:w="2552" w:type="dxa"/>
            <w:gridSpan w:val="4"/>
          </w:tcPr>
          <w:p w:rsidR="002A3193" w:rsidRDefault="00645C9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Suffix our</w:t>
            </w:r>
          </w:p>
          <w:p w:rsidR="00645C92" w:rsidRDefault="00645C9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Adverbials (Frequency and Possibility)</w:t>
            </w:r>
          </w:p>
          <w:p w:rsidR="00645C92" w:rsidRPr="002A3193" w:rsidRDefault="00645C9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Adverbials (manner)</w:t>
            </w:r>
          </w:p>
        </w:tc>
      </w:tr>
      <w:tr w:rsidR="007A5363" w:rsidRPr="00945029" w:rsidTr="009F6230">
        <w:trPr>
          <w:trHeight w:val="274"/>
        </w:trPr>
        <w:tc>
          <w:tcPr>
            <w:tcW w:w="580" w:type="dxa"/>
          </w:tcPr>
          <w:p w:rsidR="007A5363" w:rsidRPr="00945029" w:rsidRDefault="007A5363">
            <w:pPr>
              <w:rPr>
                <w:sz w:val="12"/>
                <w:szCs w:val="12"/>
              </w:rPr>
            </w:pPr>
            <w:r w:rsidRPr="00945029">
              <w:rPr>
                <w:sz w:val="12"/>
                <w:szCs w:val="12"/>
              </w:rPr>
              <w:t>Topic App</w:t>
            </w:r>
          </w:p>
        </w:tc>
        <w:tc>
          <w:tcPr>
            <w:tcW w:w="851" w:type="dxa"/>
            <w:gridSpan w:val="2"/>
          </w:tcPr>
          <w:p w:rsidR="007A5363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Diary Entries</w:t>
            </w:r>
          </w:p>
          <w:p w:rsidR="007A5363" w:rsidRPr="00945029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Recounts 1</w:t>
            </w:r>
            <w:r w:rsidRPr="00372871">
              <w:rPr>
                <w:sz w:val="12"/>
                <w:szCs w:val="12"/>
                <w:vertAlign w:val="superscript"/>
              </w:rPr>
              <w:t>st</w:t>
            </w:r>
            <w:r>
              <w:rPr>
                <w:sz w:val="12"/>
                <w:szCs w:val="12"/>
              </w:rPr>
              <w:t xml:space="preserve"> person in role</w:t>
            </w:r>
          </w:p>
        </w:tc>
        <w:tc>
          <w:tcPr>
            <w:tcW w:w="851" w:type="dxa"/>
            <w:gridSpan w:val="2"/>
          </w:tcPr>
          <w:p w:rsidR="007A5363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Conditions in Mines</w:t>
            </w:r>
          </w:p>
          <w:p w:rsidR="007A5363" w:rsidRDefault="007A5363">
            <w:pPr>
              <w:rPr>
                <w:sz w:val="12"/>
                <w:szCs w:val="12"/>
              </w:rPr>
            </w:pPr>
          </w:p>
          <w:p w:rsidR="007A5363" w:rsidRPr="00945029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List Poems – Escape from Wor</w:t>
            </w:r>
            <w:r w:rsidR="00F070DF">
              <w:rPr>
                <w:sz w:val="12"/>
                <w:szCs w:val="12"/>
              </w:rPr>
              <w:t>k</w:t>
            </w:r>
            <w:r>
              <w:rPr>
                <w:sz w:val="12"/>
                <w:szCs w:val="12"/>
              </w:rPr>
              <w:t>house</w:t>
            </w:r>
          </w:p>
        </w:tc>
        <w:tc>
          <w:tcPr>
            <w:tcW w:w="682" w:type="dxa"/>
          </w:tcPr>
          <w:p w:rsidR="007A5363" w:rsidRDefault="007A5363" w:rsidP="007901E3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Letters to Queen </w:t>
            </w:r>
          </w:p>
          <w:p w:rsidR="007A5363" w:rsidRPr="00372871" w:rsidRDefault="007A5363" w:rsidP="007901E3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Vic – Factory </w:t>
            </w:r>
            <w:r w:rsidR="00F070DF">
              <w:rPr>
                <w:b/>
                <w:sz w:val="12"/>
                <w:szCs w:val="12"/>
              </w:rPr>
              <w:t>Conditio</w:t>
            </w:r>
            <w:r>
              <w:rPr>
                <w:b/>
                <w:sz w:val="12"/>
                <w:szCs w:val="12"/>
              </w:rPr>
              <w:t>ns</w:t>
            </w:r>
          </w:p>
        </w:tc>
        <w:tc>
          <w:tcPr>
            <w:tcW w:w="2291" w:type="dxa"/>
            <w:gridSpan w:val="3"/>
          </w:tcPr>
          <w:p w:rsidR="007A5363" w:rsidRDefault="007A5363" w:rsidP="00F25EF7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Newspaper Report – Great Exhibition</w:t>
            </w:r>
          </w:p>
          <w:p w:rsidR="007A5363" w:rsidRDefault="00F070DF" w:rsidP="00F25EF7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Non-</w:t>
            </w:r>
            <w:proofErr w:type="spellStart"/>
            <w:r>
              <w:rPr>
                <w:b/>
                <w:sz w:val="12"/>
                <w:szCs w:val="12"/>
              </w:rPr>
              <w:t>Chron</w:t>
            </w:r>
            <w:proofErr w:type="spellEnd"/>
            <w:r>
              <w:rPr>
                <w:b/>
                <w:sz w:val="12"/>
                <w:szCs w:val="12"/>
              </w:rPr>
              <w:t xml:space="preserve"> R</w:t>
            </w:r>
            <w:r w:rsidR="00901124">
              <w:rPr>
                <w:b/>
                <w:sz w:val="12"/>
                <w:szCs w:val="12"/>
              </w:rPr>
              <w:t>e</w:t>
            </w:r>
            <w:r>
              <w:rPr>
                <w:b/>
                <w:sz w:val="12"/>
                <w:szCs w:val="12"/>
              </w:rPr>
              <w:t>po</w:t>
            </w:r>
            <w:r w:rsidR="007A5363">
              <w:rPr>
                <w:b/>
                <w:sz w:val="12"/>
                <w:szCs w:val="12"/>
              </w:rPr>
              <w:t>rt of a specific invention</w:t>
            </w:r>
          </w:p>
          <w:p w:rsidR="007A5363" w:rsidRDefault="007A5363" w:rsidP="00F25EF7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Instructions for Stockings</w:t>
            </w:r>
          </w:p>
          <w:p w:rsidR="007A5363" w:rsidRPr="00945029" w:rsidRDefault="007A5363" w:rsidP="00F25EF7">
            <w:pPr>
              <w:rPr>
                <w:sz w:val="12"/>
                <w:szCs w:val="12"/>
              </w:rPr>
            </w:pPr>
          </w:p>
        </w:tc>
        <w:tc>
          <w:tcPr>
            <w:tcW w:w="856" w:type="dxa"/>
          </w:tcPr>
          <w:p w:rsidR="007A5363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Sensory Poetry</w:t>
            </w:r>
          </w:p>
          <w:p w:rsidR="007A5363" w:rsidRDefault="007A5363">
            <w:pPr>
              <w:rPr>
                <w:sz w:val="12"/>
                <w:szCs w:val="12"/>
              </w:rPr>
            </w:pPr>
          </w:p>
          <w:p w:rsidR="007A5363" w:rsidRPr="00945029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Instructions Indian Kite Flying</w:t>
            </w:r>
          </w:p>
        </w:tc>
        <w:tc>
          <w:tcPr>
            <w:tcW w:w="851" w:type="dxa"/>
          </w:tcPr>
          <w:p w:rsidR="007A5363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Water Cycle Drama</w:t>
            </w:r>
          </w:p>
          <w:p w:rsidR="00901124" w:rsidRDefault="00901124">
            <w:pPr>
              <w:rPr>
                <w:sz w:val="12"/>
                <w:szCs w:val="12"/>
              </w:rPr>
            </w:pPr>
          </w:p>
          <w:p w:rsidR="00901124" w:rsidRPr="00945029" w:rsidRDefault="0090112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Teeth Science</w:t>
            </w:r>
          </w:p>
        </w:tc>
        <w:tc>
          <w:tcPr>
            <w:tcW w:w="813" w:type="dxa"/>
          </w:tcPr>
          <w:p w:rsidR="007A5363" w:rsidRPr="00945029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Geo </w:t>
            </w:r>
            <w:proofErr w:type="spellStart"/>
            <w:r>
              <w:rPr>
                <w:sz w:val="12"/>
                <w:szCs w:val="12"/>
              </w:rPr>
              <w:t>Chemb</w:t>
            </w:r>
            <w:proofErr w:type="spellEnd"/>
            <w:r>
              <w:rPr>
                <w:sz w:val="12"/>
                <w:szCs w:val="12"/>
              </w:rPr>
              <w:t xml:space="preserve"> Unit</w:t>
            </w:r>
          </w:p>
        </w:tc>
        <w:tc>
          <w:tcPr>
            <w:tcW w:w="1029" w:type="dxa"/>
          </w:tcPr>
          <w:p w:rsidR="007A5363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Little Book of Teeth</w:t>
            </w:r>
          </w:p>
          <w:p w:rsidR="007A5363" w:rsidRDefault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(linked to science)</w:t>
            </w:r>
          </w:p>
          <w:p w:rsidR="007A5363" w:rsidRPr="00945029" w:rsidRDefault="007A5363">
            <w:pPr>
              <w:rPr>
                <w:sz w:val="12"/>
                <w:szCs w:val="12"/>
              </w:rPr>
            </w:pPr>
            <w:proofErr w:type="spellStart"/>
            <w:r>
              <w:rPr>
                <w:sz w:val="12"/>
                <w:szCs w:val="12"/>
              </w:rPr>
              <w:t>Playscript</w:t>
            </w:r>
            <w:proofErr w:type="spellEnd"/>
            <w:r>
              <w:rPr>
                <w:sz w:val="12"/>
                <w:szCs w:val="12"/>
              </w:rPr>
              <w:t xml:space="preserve"> – Festival of Holi</w:t>
            </w:r>
          </w:p>
        </w:tc>
        <w:tc>
          <w:tcPr>
            <w:tcW w:w="993" w:type="dxa"/>
          </w:tcPr>
          <w:p w:rsidR="007A5363" w:rsidRDefault="00901124" w:rsidP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PSHE Racism</w:t>
            </w:r>
          </w:p>
          <w:p w:rsidR="00901124" w:rsidRDefault="00901124" w:rsidP="007A5363">
            <w:pPr>
              <w:rPr>
                <w:sz w:val="12"/>
                <w:szCs w:val="12"/>
              </w:rPr>
            </w:pPr>
          </w:p>
          <w:p w:rsidR="00901124" w:rsidRPr="00945029" w:rsidRDefault="00901124" w:rsidP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Hinduism RE</w:t>
            </w:r>
          </w:p>
        </w:tc>
        <w:tc>
          <w:tcPr>
            <w:tcW w:w="850" w:type="dxa"/>
          </w:tcPr>
          <w:p w:rsidR="007A5363" w:rsidRPr="00945029" w:rsidRDefault="007A5363" w:rsidP="00C615B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DT Naan bread</w:t>
            </w:r>
          </w:p>
        </w:tc>
        <w:tc>
          <w:tcPr>
            <w:tcW w:w="992" w:type="dxa"/>
          </w:tcPr>
          <w:p w:rsidR="007A5363" w:rsidRDefault="007A5363" w:rsidP="00181EA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How fossil fuels are made</w:t>
            </w:r>
          </w:p>
          <w:p w:rsidR="007A5363" w:rsidRDefault="007A5363" w:rsidP="00181EAC">
            <w:pPr>
              <w:rPr>
                <w:sz w:val="12"/>
                <w:szCs w:val="12"/>
              </w:rPr>
            </w:pPr>
          </w:p>
          <w:p w:rsidR="007A5363" w:rsidRDefault="007A5363" w:rsidP="00181EA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Global warming</w:t>
            </w:r>
          </w:p>
          <w:p w:rsidR="007A5363" w:rsidRDefault="007A5363" w:rsidP="00181EAC">
            <w:pPr>
              <w:rPr>
                <w:sz w:val="12"/>
                <w:szCs w:val="12"/>
              </w:rPr>
            </w:pPr>
          </w:p>
          <w:p w:rsidR="007A5363" w:rsidRPr="00945029" w:rsidRDefault="007A5363" w:rsidP="00181EA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How electricity is made</w:t>
            </w:r>
          </w:p>
        </w:tc>
        <w:tc>
          <w:tcPr>
            <w:tcW w:w="851" w:type="dxa"/>
          </w:tcPr>
          <w:p w:rsidR="007A5363" w:rsidRPr="007A5363" w:rsidRDefault="007A5363" w:rsidP="00314FD0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Letters against proposal to shut local waste site</w:t>
            </w:r>
          </w:p>
          <w:p w:rsidR="007A5363" w:rsidRPr="00945029" w:rsidRDefault="007A5363" w:rsidP="00B959FA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</w:tcPr>
          <w:p w:rsidR="007A5363" w:rsidRPr="00945029" w:rsidRDefault="007A5363" w:rsidP="007A53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Anglo Saxon Cartoon Myths</w:t>
            </w:r>
          </w:p>
        </w:tc>
        <w:tc>
          <w:tcPr>
            <w:tcW w:w="877" w:type="dxa"/>
            <w:gridSpan w:val="2"/>
          </w:tcPr>
          <w:p w:rsidR="007A5363" w:rsidRPr="00945029" w:rsidRDefault="007A5363" w:rsidP="007A5363">
            <w:pPr>
              <w:rPr>
                <w:sz w:val="12"/>
                <w:szCs w:val="12"/>
              </w:rPr>
            </w:pPr>
          </w:p>
        </w:tc>
        <w:tc>
          <w:tcPr>
            <w:tcW w:w="1675" w:type="dxa"/>
            <w:gridSpan w:val="2"/>
          </w:tcPr>
          <w:p w:rsidR="007A5363" w:rsidRDefault="007A5363" w:rsidP="00B959F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Visitor Day</w:t>
            </w:r>
          </w:p>
          <w:p w:rsidR="007A5363" w:rsidRDefault="007A5363" w:rsidP="00B959F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Recount</w:t>
            </w:r>
          </w:p>
          <w:p w:rsidR="007A5363" w:rsidRDefault="007A5363" w:rsidP="00B959F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Instruction Writing</w:t>
            </w:r>
          </w:p>
          <w:p w:rsidR="00901124" w:rsidRPr="00945029" w:rsidRDefault="00901124" w:rsidP="00B959F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Mini Olympics</w:t>
            </w:r>
          </w:p>
        </w:tc>
      </w:tr>
    </w:tbl>
    <w:p w:rsidR="00F070DF" w:rsidRDefault="00F070DF" w:rsidP="00F070DF">
      <w:pPr>
        <w:rPr>
          <w:sz w:val="23"/>
          <w:szCs w:val="23"/>
        </w:rPr>
      </w:pPr>
    </w:p>
    <w:p w:rsidR="00F070DF" w:rsidRDefault="00F070DF" w:rsidP="00F070DF"/>
    <w:p w:rsidR="007901E3" w:rsidRDefault="007901E3">
      <w:r>
        <w:lastRenderedPageBreak/>
        <w:tab/>
      </w:r>
      <w:r>
        <w:tab/>
      </w:r>
    </w:p>
    <w:p w:rsidR="00717BF7" w:rsidRDefault="00717BF7">
      <w:r>
        <w:br w:type="page"/>
      </w:r>
    </w:p>
    <w:p w:rsidR="00583555" w:rsidRDefault="00583555" w:rsidP="00D833DB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>
      <w:pPr>
        <w:tabs>
          <w:tab w:val="left" w:pos="1905"/>
        </w:tabs>
      </w:pPr>
      <w:r>
        <w:tab/>
      </w:r>
    </w:p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p w:rsidR="00583555" w:rsidRPr="00583555" w:rsidRDefault="00583555" w:rsidP="00583555"/>
    <w:sectPr w:rsidR="00583555" w:rsidRPr="00583555" w:rsidSect="009F6230">
      <w:pgSz w:w="16838" w:h="11906" w:orient="landscape"/>
      <w:pgMar w:top="794" w:right="1440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70B0"/>
    <w:multiLevelType w:val="hybridMultilevel"/>
    <w:tmpl w:val="E960B314"/>
    <w:lvl w:ilvl="0" w:tplc="17765D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25D02"/>
    <w:multiLevelType w:val="hybridMultilevel"/>
    <w:tmpl w:val="794AB04C"/>
    <w:lvl w:ilvl="0" w:tplc="7822101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B4697"/>
    <w:multiLevelType w:val="hybridMultilevel"/>
    <w:tmpl w:val="D08AC00A"/>
    <w:lvl w:ilvl="0" w:tplc="D5C69B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E9"/>
    <w:rsid w:val="00003848"/>
    <w:rsid w:val="00014E37"/>
    <w:rsid w:val="000975E1"/>
    <w:rsid w:val="00157DC4"/>
    <w:rsid w:val="00181EAC"/>
    <w:rsid w:val="001A0F9C"/>
    <w:rsid w:val="0023068E"/>
    <w:rsid w:val="00231C4B"/>
    <w:rsid w:val="00250DB3"/>
    <w:rsid w:val="0028619E"/>
    <w:rsid w:val="002A3193"/>
    <w:rsid w:val="00314FD0"/>
    <w:rsid w:val="00332D5C"/>
    <w:rsid w:val="00372871"/>
    <w:rsid w:val="00377090"/>
    <w:rsid w:val="003B5AD4"/>
    <w:rsid w:val="003E56E9"/>
    <w:rsid w:val="00461BDB"/>
    <w:rsid w:val="004F79D3"/>
    <w:rsid w:val="00546E8E"/>
    <w:rsid w:val="00583555"/>
    <w:rsid w:val="005C711B"/>
    <w:rsid w:val="00610716"/>
    <w:rsid w:val="00645C92"/>
    <w:rsid w:val="006502BE"/>
    <w:rsid w:val="00662D3D"/>
    <w:rsid w:val="006C0545"/>
    <w:rsid w:val="00717BF7"/>
    <w:rsid w:val="007901E3"/>
    <w:rsid w:val="007A5363"/>
    <w:rsid w:val="007F12AA"/>
    <w:rsid w:val="008715B2"/>
    <w:rsid w:val="0087651A"/>
    <w:rsid w:val="00886C72"/>
    <w:rsid w:val="008B1E7D"/>
    <w:rsid w:val="008F6DE8"/>
    <w:rsid w:val="00901124"/>
    <w:rsid w:val="00945029"/>
    <w:rsid w:val="009F6230"/>
    <w:rsid w:val="00AD716D"/>
    <w:rsid w:val="00B3305D"/>
    <w:rsid w:val="00B959FA"/>
    <w:rsid w:val="00BE7252"/>
    <w:rsid w:val="00C320E5"/>
    <w:rsid w:val="00C615B4"/>
    <w:rsid w:val="00C67B84"/>
    <w:rsid w:val="00C75796"/>
    <w:rsid w:val="00CA0EB2"/>
    <w:rsid w:val="00D03BA4"/>
    <w:rsid w:val="00D04AAF"/>
    <w:rsid w:val="00D833DB"/>
    <w:rsid w:val="00DC5FA5"/>
    <w:rsid w:val="00DF604A"/>
    <w:rsid w:val="00E12DE4"/>
    <w:rsid w:val="00E52BF7"/>
    <w:rsid w:val="00EB27E5"/>
    <w:rsid w:val="00F070DF"/>
    <w:rsid w:val="00F25EF7"/>
    <w:rsid w:val="00F63CA7"/>
    <w:rsid w:val="00F64EC6"/>
    <w:rsid w:val="00F858F6"/>
    <w:rsid w:val="00FB3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B1BB00-9E2D-49D4-80D6-B7A16C92F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C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5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651A"/>
    <w:pPr>
      <w:ind w:left="720"/>
      <w:contextualSpacing/>
    </w:pPr>
  </w:style>
  <w:style w:type="paragraph" w:customStyle="1" w:styleId="Default">
    <w:name w:val="Default"/>
    <w:rsid w:val="00157D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94143-50DD-4E75-9F5A-C38031DCA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Matthews</dc:creator>
  <cp:lastModifiedBy>Rebecca Howard</cp:lastModifiedBy>
  <cp:revision>2</cp:revision>
  <dcterms:created xsi:type="dcterms:W3CDTF">2023-02-28T12:50:00Z</dcterms:created>
  <dcterms:modified xsi:type="dcterms:W3CDTF">2023-02-28T12:50:00Z</dcterms:modified>
</cp:coreProperties>
</file>